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5F" w:rsidRDefault="00612A5F" w:rsidP="00612A5F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Подведомственные организации</w:t>
      </w:r>
    </w:p>
    <w:p w:rsidR="00612A5F" w:rsidRDefault="00612A5F" w:rsidP="00612A5F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12A5F" w:rsidRDefault="00612A5F" w:rsidP="00612A5F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  <w:t>Муниципальное бюджетное учреждение культуры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  <w:t>Речицкое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  <w:t xml:space="preserve"> клубно-библиотечное объединение»</w:t>
      </w:r>
    </w:p>
    <w:p w:rsidR="00612A5F" w:rsidRDefault="00612A5F" w:rsidP="00612A5F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Руководитель: Шатая Елена Ивановна</w:t>
      </w:r>
    </w:p>
    <w:p w:rsidR="00612A5F" w:rsidRDefault="00612A5F" w:rsidP="00612A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Почтовый адрес: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243410 Брянская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ечица ул.70 лет Октября д.9</w:t>
      </w:r>
    </w:p>
    <w:p w:rsidR="00612A5F" w:rsidRDefault="00612A5F" w:rsidP="00612A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8(48345) 3-35-01</w:t>
      </w:r>
    </w:p>
    <w:p w:rsidR="00612A5F" w:rsidRDefault="00612A5F" w:rsidP="00612A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Учредитель: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</w:t>
      </w:r>
    </w:p>
    <w:p w:rsidR="00612A5F" w:rsidRDefault="00612A5F" w:rsidP="00612A5F">
      <w:pPr>
        <w:pStyle w:val="2"/>
        <w:shd w:val="clear" w:color="auto" w:fill="auto"/>
        <w:spacing w:line="200" w:lineRule="exact"/>
        <w:jc w:val="center"/>
        <w:rPr>
          <w:b/>
          <w:sz w:val="24"/>
          <w:szCs w:val="24"/>
        </w:rPr>
      </w:pPr>
      <w:r>
        <w:rPr>
          <w:rStyle w:val="1"/>
          <w:b/>
          <w:sz w:val="24"/>
          <w:szCs w:val="24"/>
        </w:rPr>
        <w:t>ЦЕЛИ И ВИДЫ ДЕЯТЕЛЬНОСТИ УЧРЕЖДЕНИЯ</w:t>
      </w:r>
    </w:p>
    <w:p w:rsidR="00612A5F" w:rsidRDefault="00612A5F" w:rsidP="00612A5F">
      <w:pPr>
        <w:pStyle w:val="2"/>
        <w:shd w:val="clear" w:color="auto" w:fill="auto"/>
        <w:tabs>
          <w:tab w:val="left" w:pos="434"/>
        </w:tabs>
        <w:rPr>
          <w:b/>
          <w:sz w:val="24"/>
          <w:szCs w:val="24"/>
        </w:rPr>
      </w:pPr>
      <w:r>
        <w:rPr>
          <w:rStyle w:val="1"/>
          <w:b/>
          <w:sz w:val="24"/>
          <w:szCs w:val="24"/>
        </w:rPr>
        <w:t>Целями создания Учреждения являются: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549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обеспечение реализации региональной библиотечной политики, организация библиотечного, информационного, справочно-библиографического обслуживания населения поселения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99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организация единого информационного пространства поселения и обеспечение свободного доступа к информации гуманитарного, отраслевого, краеведческого характера, в том числе для удалённых пользователей;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80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координация деятельности библиотек района по формированию распределённого библиотечного фонда документов, в том числе на электронных носителях;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46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организация досуга и приобщение жителей </w:t>
      </w:r>
      <w:proofErr w:type="spellStart"/>
      <w:r>
        <w:rPr>
          <w:rStyle w:val="1"/>
          <w:sz w:val="24"/>
          <w:szCs w:val="24"/>
        </w:rPr>
        <w:t>Речицкого</w:t>
      </w:r>
      <w:proofErr w:type="spellEnd"/>
      <w:r>
        <w:rPr>
          <w:rStyle w:val="1"/>
          <w:sz w:val="24"/>
          <w:szCs w:val="24"/>
        </w:rPr>
        <w:t xml:space="preserve"> сельского поселения к творчеству, культурному развитию и самообразованию, любительскому искусству и ремёслам;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89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развитие культурной деятельности на территории </w:t>
      </w:r>
      <w:proofErr w:type="spellStart"/>
      <w:r>
        <w:rPr>
          <w:rStyle w:val="1"/>
          <w:sz w:val="24"/>
          <w:szCs w:val="24"/>
        </w:rPr>
        <w:t>Речицкого</w:t>
      </w:r>
      <w:proofErr w:type="spellEnd"/>
      <w:r>
        <w:rPr>
          <w:rStyle w:val="1"/>
          <w:sz w:val="24"/>
          <w:szCs w:val="24"/>
        </w:rPr>
        <w:t xml:space="preserve"> сельского поселения, удовлетворение культурных потребностей населения в продукции, работах и услугах в области культуры в различных формах;</w:t>
      </w:r>
    </w:p>
    <w:p w:rsidR="00612A5F" w:rsidRDefault="00612A5F" w:rsidP="00612A5F">
      <w:pPr>
        <w:pStyle w:val="2"/>
        <w:shd w:val="clear" w:color="auto" w:fill="auto"/>
        <w:tabs>
          <w:tab w:val="left" w:pos="669"/>
        </w:tabs>
        <w:ind w:right="1020"/>
        <w:jc w:val="left"/>
        <w:rPr>
          <w:b/>
          <w:sz w:val="24"/>
          <w:szCs w:val="24"/>
        </w:rPr>
      </w:pPr>
      <w:r>
        <w:rPr>
          <w:rStyle w:val="1"/>
          <w:b/>
          <w:sz w:val="24"/>
          <w:szCs w:val="24"/>
        </w:rPr>
        <w:t>Для достижения указанных целей Учреждение осуществляет следующие основные виды деятельности: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70"/>
        </w:tabs>
        <w:ind w:left="4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библиотечное обслуживание населения </w:t>
      </w:r>
      <w:proofErr w:type="spellStart"/>
      <w:r>
        <w:rPr>
          <w:rStyle w:val="1"/>
          <w:sz w:val="24"/>
          <w:szCs w:val="24"/>
        </w:rPr>
        <w:t>Речицкого</w:t>
      </w:r>
      <w:proofErr w:type="spellEnd"/>
      <w:r>
        <w:rPr>
          <w:rStyle w:val="1"/>
          <w:sz w:val="24"/>
          <w:szCs w:val="24"/>
        </w:rPr>
        <w:t xml:space="preserve"> сельского поселения;</w:t>
      </w:r>
    </w:p>
    <w:p w:rsidR="00612A5F" w:rsidRDefault="00612A5F" w:rsidP="00612A5F">
      <w:pPr>
        <w:pStyle w:val="2"/>
        <w:shd w:val="clear" w:color="auto" w:fill="auto"/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-создание и организация деятельности клубных формирований и любительских объединений;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70"/>
        </w:tabs>
        <w:ind w:left="40"/>
        <w:rPr>
          <w:sz w:val="24"/>
          <w:szCs w:val="24"/>
        </w:rPr>
      </w:pPr>
      <w:r>
        <w:rPr>
          <w:rStyle w:val="1"/>
          <w:sz w:val="24"/>
          <w:szCs w:val="24"/>
        </w:rPr>
        <w:t>проведение культурно-массовых мероприятий;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51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организация работы разнообразных форм просветительской деятельности клубных формирований и творческих коллективов;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94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проведение массовых театрализованных праздников и представлений, народных гуляний;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74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организация досуга различных групп населения, в том числе проведение вечеров отдыха и танцев, молодёжных балов, детских утренников, игровых и др. программ;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314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ведение учёта и предоставление государственной статистической отчётности о деятельности библиотек и </w:t>
      </w:r>
      <w:proofErr w:type="spellStart"/>
      <w:r>
        <w:rPr>
          <w:rStyle w:val="1"/>
          <w:sz w:val="24"/>
          <w:szCs w:val="24"/>
        </w:rPr>
        <w:t>культурно-досуговых</w:t>
      </w:r>
      <w:proofErr w:type="spellEnd"/>
      <w:r>
        <w:rPr>
          <w:rStyle w:val="1"/>
          <w:sz w:val="24"/>
          <w:szCs w:val="24"/>
        </w:rPr>
        <w:t xml:space="preserve"> учреждений поселения;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51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участие в установленном порядке в федеральных, региональных и иных целевых программах в сфере деятельности культуры;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98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иная деятельность, направленная на сохранение, создание, распространение и освоение культурных ценностей, предоставление культурных благ населению, не противоречащая законодательству РФ;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70"/>
        </w:tabs>
        <w:ind w:left="40"/>
        <w:rPr>
          <w:sz w:val="24"/>
          <w:szCs w:val="24"/>
        </w:rPr>
      </w:pPr>
      <w:r>
        <w:rPr>
          <w:rStyle w:val="1"/>
          <w:sz w:val="24"/>
          <w:szCs w:val="24"/>
        </w:rPr>
        <w:t>обеспечение социального развития коллектива.</w:t>
      </w:r>
    </w:p>
    <w:p w:rsidR="00612A5F" w:rsidRDefault="00612A5F" w:rsidP="00612A5F">
      <w:pPr>
        <w:pStyle w:val="2"/>
        <w:shd w:val="clear" w:color="auto" w:fill="auto"/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МБУК «РКБО» является некоммерческим учреждением культуры и имеет право предпринимательской деятельности в соответствии с законами: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165"/>
        </w:tabs>
        <w:ind w:left="40"/>
        <w:rPr>
          <w:sz w:val="24"/>
          <w:szCs w:val="24"/>
        </w:rPr>
      </w:pPr>
      <w:r>
        <w:rPr>
          <w:rStyle w:val="1"/>
          <w:sz w:val="24"/>
          <w:szCs w:val="24"/>
        </w:rPr>
        <w:t>Основы законодательства Российской Федерации о культуре № 3612-1</w:t>
      </w:r>
    </w:p>
    <w:p w:rsidR="00612A5F" w:rsidRDefault="00612A5F" w:rsidP="00612A5F">
      <w:pPr>
        <w:pStyle w:val="2"/>
        <w:numPr>
          <w:ilvl w:val="0"/>
          <w:numId w:val="1"/>
        </w:numPr>
        <w:shd w:val="clear" w:color="auto" w:fill="auto"/>
        <w:tabs>
          <w:tab w:val="left" w:pos="213"/>
        </w:tabs>
        <w:ind w:left="40" w:right="20"/>
        <w:rPr>
          <w:sz w:val="24"/>
          <w:szCs w:val="24"/>
        </w:rPr>
      </w:pPr>
      <w:r>
        <w:rPr>
          <w:rStyle w:val="1"/>
          <w:sz w:val="24"/>
          <w:szCs w:val="24"/>
        </w:rPr>
        <w:t>Федеральный Закон о некоммерческих организациях. Принят Государственной Думой 08.12.95г. /В редакции Федеральный Закон от 26.11.98 г. № 174- ФЗ, от 08.07.99г.</w:t>
      </w:r>
    </w:p>
    <w:p w:rsidR="00612A5F" w:rsidRDefault="00612A5F" w:rsidP="00612A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</w:pPr>
    </w:p>
    <w:p w:rsidR="00612A5F" w:rsidRDefault="00612A5F" w:rsidP="00612A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  <w:lastRenderedPageBreak/>
        <w:t>Муниципальное казенное предприятие  "Речица"</w:t>
      </w:r>
    </w:p>
    <w:p w:rsidR="00612A5F" w:rsidRDefault="00612A5F" w:rsidP="00612A5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Руководитель: Максименко Вячеслав Николаевич</w:t>
      </w:r>
    </w:p>
    <w:p w:rsidR="00612A5F" w:rsidRDefault="00612A5F" w:rsidP="00612A5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Почтовый адрес: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243410 Брянская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ечица, ул.70 лет Октября, д.25</w:t>
      </w:r>
    </w:p>
    <w:p w:rsidR="00612A5F" w:rsidRDefault="00612A5F" w:rsidP="00612A5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8(48345) 3-34-32</w:t>
      </w:r>
    </w:p>
    <w:p w:rsidR="00612A5F" w:rsidRDefault="00612A5F" w:rsidP="00612A5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Учредитель: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</w:t>
      </w:r>
    </w:p>
    <w:p w:rsidR="00612A5F" w:rsidRDefault="00612A5F" w:rsidP="00612A5F">
      <w:pPr>
        <w:pStyle w:val="21"/>
        <w:shd w:val="clear" w:color="auto" w:fill="auto"/>
        <w:spacing w:before="0" w:after="0" w:line="210" w:lineRule="exact"/>
        <w:ind w:left="2780"/>
        <w:rPr>
          <w:b w:val="0"/>
          <w:i w:val="0"/>
          <w:sz w:val="24"/>
          <w:szCs w:val="24"/>
        </w:rPr>
      </w:pPr>
      <w:r>
        <w:rPr>
          <w:rStyle w:val="210"/>
          <w:b w:val="0"/>
          <w:bCs w:val="0"/>
          <w:iCs w:val="0"/>
          <w:sz w:val="24"/>
          <w:szCs w:val="24"/>
        </w:rPr>
        <w:t>Цели и предмет деятельности предприятия.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-142" w:right="-143"/>
        <w:jc w:val="right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 xml:space="preserve">Предприятие создано в целях решения социальных задач, выполнения работ, оказание для нужд муниципального образования, осуществления отдельных видов убыточных </w:t>
      </w:r>
      <w:r>
        <w:rPr>
          <w:rStyle w:val="LucidaSansUnicode"/>
          <w:rFonts w:ascii="Times New Roman" w:hAnsi="Times New Roman" w:cs="Times New Roman"/>
          <w:sz w:val="24"/>
          <w:szCs w:val="24"/>
        </w:rPr>
        <w:t>производств.</w:t>
      </w:r>
    </w:p>
    <w:p w:rsidR="00612A5F" w:rsidRDefault="00612A5F" w:rsidP="00612A5F">
      <w:pPr>
        <w:pStyle w:val="2"/>
        <w:shd w:val="clear" w:color="auto" w:fill="auto"/>
        <w:ind w:left="480" w:right="60"/>
        <w:jc w:val="left"/>
        <w:rPr>
          <w:rStyle w:val="0pt"/>
          <w:rFonts w:eastAsia="Lucida Sans Unicode"/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 xml:space="preserve"> Для достижения целей предприятие осуществ</w:t>
      </w:r>
      <w:r>
        <w:rPr>
          <w:rStyle w:val="LucidaSansUnicode"/>
          <w:sz w:val="24"/>
          <w:szCs w:val="24"/>
        </w:rPr>
        <w:t xml:space="preserve">ляет  </w:t>
      </w:r>
      <w:r>
        <w:rPr>
          <w:rStyle w:val="0pt"/>
          <w:rFonts w:eastAsia="Lucida Sans Unicode"/>
          <w:sz w:val="24"/>
          <w:szCs w:val="24"/>
        </w:rPr>
        <w:t>в установленном законодательством РФ порядке следующие виды деятельности:</w:t>
      </w:r>
    </w:p>
    <w:p w:rsidR="00612A5F" w:rsidRDefault="00612A5F" w:rsidP="00612A5F">
      <w:pPr>
        <w:pStyle w:val="2"/>
        <w:shd w:val="clear" w:color="auto" w:fill="auto"/>
        <w:ind w:left="480" w:right="60"/>
        <w:jc w:val="left"/>
      </w:pPr>
      <w:r>
        <w:rPr>
          <w:rStyle w:val="0pt"/>
          <w:rFonts w:eastAsia="Lucida Sans Unicode"/>
          <w:sz w:val="24"/>
          <w:szCs w:val="24"/>
        </w:rPr>
        <w:t xml:space="preserve"> -Обеспечение бесперебойного и надежного теплоснабжения, водоснабжения и водоотведения</w:t>
      </w:r>
    </w:p>
    <w:p w:rsidR="00612A5F" w:rsidRDefault="00612A5F" w:rsidP="00612A5F">
      <w:pPr>
        <w:pStyle w:val="2"/>
        <w:numPr>
          <w:ilvl w:val="0"/>
          <w:numId w:val="2"/>
        </w:numPr>
        <w:shd w:val="clear" w:color="auto" w:fill="auto"/>
        <w:tabs>
          <w:tab w:val="left" w:pos="619"/>
        </w:tabs>
        <w:spacing w:line="274" w:lineRule="exact"/>
        <w:ind w:left="480" w:right="6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Выполнение функций генерального заказчика по реконструкции на обслуживаемой территории объектов теплоснабжения, водоснабжения и водоотведения;</w:t>
      </w:r>
    </w:p>
    <w:p w:rsidR="00612A5F" w:rsidRDefault="00612A5F" w:rsidP="00612A5F">
      <w:pPr>
        <w:pStyle w:val="2"/>
        <w:numPr>
          <w:ilvl w:val="0"/>
          <w:numId w:val="2"/>
        </w:numPr>
        <w:shd w:val="clear" w:color="auto" w:fill="auto"/>
        <w:tabs>
          <w:tab w:val="left" w:pos="614"/>
        </w:tabs>
        <w:spacing w:line="274" w:lineRule="exact"/>
        <w:ind w:left="48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Производство и реализация товаров народного потребления;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48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-Оказание отдельных видов бытовых и сервисных услуг населению и организациям;</w:t>
      </w:r>
    </w:p>
    <w:p w:rsidR="00612A5F" w:rsidRDefault="00612A5F" w:rsidP="00612A5F">
      <w:pPr>
        <w:pStyle w:val="2"/>
        <w:numPr>
          <w:ilvl w:val="0"/>
          <w:numId w:val="2"/>
        </w:numPr>
        <w:shd w:val="clear" w:color="auto" w:fill="auto"/>
        <w:tabs>
          <w:tab w:val="left" w:pos="619"/>
        </w:tabs>
        <w:spacing w:line="274" w:lineRule="exact"/>
        <w:ind w:left="480" w:right="6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Выполнение пусконаладочных и других работ, включая участие в ликвидации крупных аварий и стихийных бедствий;</w:t>
      </w:r>
    </w:p>
    <w:p w:rsidR="00612A5F" w:rsidRDefault="00612A5F" w:rsidP="00612A5F">
      <w:pPr>
        <w:pStyle w:val="2"/>
        <w:numPr>
          <w:ilvl w:val="0"/>
          <w:numId w:val="2"/>
        </w:numPr>
        <w:shd w:val="clear" w:color="auto" w:fill="auto"/>
        <w:tabs>
          <w:tab w:val="left" w:pos="614"/>
        </w:tabs>
        <w:spacing w:line="274" w:lineRule="exact"/>
        <w:ind w:left="480" w:right="6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Осуществление строительно-монтажных работ, ремонт жилых помещений, общественных и производственных зданий;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48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-Торгово-закупочная деятельность;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480"/>
        <w:rPr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>-Маркетинговые, брокерские и комиссионные услуги.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480" w:right="60"/>
        <w:jc w:val="left"/>
        <w:rPr>
          <w:color w:val="000000"/>
          <w:sz w:val="24"/>
          <w:szCs w:val="24"/>
        </w:rPr>
      </w:pPr>
      <w:r>
        <w:rPr>
          <w:rStyle w:val="0pt"/>
          <w:rFonts w:eastAsia="Lucida Sans Unicode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Право предприятия осуществлять деятельность, которую в соответствии с законодательством РФ требуется специальное разрешение лицензия, возникает с момента ее получения или указанный в ней </w:t>
      </w:r>
      <w:proofErr w:type="gramStart"/>
      <w:r>
        <w:rPr>
          <w:color w:val="000000"/>
          <w:sz w:val="24"/>
          <w:szCs w:val="24"/>
        </w:rPr>
        <w:t>:р</w:t>
      </w:r>
      <w:proofErr w:type="gramEnd"/>
      <w:r>
        <w:rPr>
          <w:color w:val="000000"/>
          <w:sz w:val="24"/>
          <w:szCs w:val="24"/>
        </w:rPr>
        <w:t>ок и прекращается по истечении срока ее действия, если иное не установлено законодательством РФ.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480" w:right="60"/>
        <w:jc w:val="left"/>
        <w:rPr>
          <w:rFonts w:eastAsia="Lucida Sans Unicode"/>
          <w:color w:val="000000"/>
          <w:spacing w:val="8"/>
          <w:sz w:val="24"/>
          <w:szCs w:val="24"/>
          <w:shd w:val="clear" w:color="auto" w:fill="FFFFFF"/>
        </w:rPr>
      </w:pPr>
    </w:p>
    <w:p w:rsidR="00612A5F" w:rsidRDefault="00612A5F" w:rsidP="00612A5F">
      <w:pPr>
        <w:pStyle w:val="21"/>
        <w:shd w:val="clear" w:color="auto" w:fill="auto"/>
        <w:spacing w:before="0" w:after="288" w:line="200" w:lineRule="exact"/>
        <w:ind w:left="328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Права и обязанности Предприятия.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3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Предприятие строит свои отношения с другими организациями и гражданами во всех сферах хозяйственной деятельности на основе договоров, соглашений, контрактов.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Предприятие свободно в выборе предмета и содержания договоров и обязательств, любых форм хозяйственных взаимоотношений, которые не противоречат Законодательству РФ.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3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Предприятие устанавливает цены и тарифы на все виды производимых работ, услуг, выпускаемую и реализуемую продукцию в соответствии с нормативными правовыми актами РФ, Брянской области, </w:t>
      </w:r>
      <w:proofErr w:type="spellStart"/>
      <w:r>
        <w:rPr>
          <w:color w:val="000000"/>
          <w:sz w:val="24"/>
          <w:szCs w:val="24"/>
        </w:rPr>
        <w:t>Почепского</w:t>
      </w:r>
      <w:proofErr w:type="spellEnd"/>
      <w:r>
        <w:rPr>
          <w:color w:val="000000"/>
          <w:sz w:val="24"/>
          <w:szCs w:val="24"/>
        </w:rPr>
        <w:t xml:space="preserve"> района.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3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ab/>
        <w:t>выполнения уставных целей Предприятие имеет право в порядке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установленном действующим законодательством РФ: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-284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-заключать все виды договоров с юридическими и физическими лицами, не противоречащих законодательству РФ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а</w:t>
      </w:r>
      <w:proofErr w:type="gramEnd"/>
      <w:r>
        <w:rPr>
          <w:color w:val="000000"/>
          <w:sz w:val="24"/>
          <w:szCs w:val="24"/>
        </w:rPr>
        <w:t xml:space="preserve"> также целям и предмету деятельности Предприятия;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60" w:righ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-приобретать или арендовать основные и оборотные средства за счет имеющихся у него финансовых ресурсов, кредитов, ссуд, и других источников финансирования;</w:t>
      </w:r>
    </w:p>
    <w:p w:rsidR="00612A5F" w:rsidRDefault="00612A5F" w:rsidP="00612A5F">
      <w:pPr>
        <w:pStyle w:val="2"/>
        <w:shd w:val="clear" w:color="auto" w:fill="auto"/>
        <w:spacing w:after="83" w:line="200" w:lineRule="exact"/>
        <w:ind w:left="34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осуществлять материально-техническое обеспечение производства и развития объектов социальной сферы;</w:t>
      </w:r>
    </w:p>
    <w:p w:rsidR="00612A5F" w:rsidRDefault="00612A5F" w:rsidP="00612A5F">
      <w:pPr>
        <w:pStyle w:val="2"/>
        <w:shd w:val="clear" w:color="auto" w:fill="auto"/>
        <w:ind w:right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>
        <w:rPr>
          <w:rStyle w:val="1"/>
          <w:sz w:val="24"/>
          <w:szCs w:val="24"/>
        </w:rPr>
        <w:t>планировать свою деятельность и определять перспективы развития исходя из плана финансово- хозяйственной деятельности Предприятия, а также наличия спроса на выполняемые работы, оказываемые услуги производимую продукцию;</w:t>
      </w:r>
    </w:p>
    <w:p w:rsidR="00612A5F" w:rsidRDefault="00612A5F" w:rsidP="00612A5F">
      <w:pPr>
        <w:pStyle w:val="2"/>
        <w:shd w:val="clear" w:color="auto" w:fill="auto"/>
        <w:spacing w:line="302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-определять и устанавливать формы и системы оплаты труда, численность работников, структуру и штатные расписания;</w:t>
      </w:r>
    </w:p>
    <w:p w:rsidR="00612A5F" w:rsidRDefault="00612A5F" w:rsidP="00612A5F">
      <w:pPr>
        <w:pStyle w:val="2"/>
        <w:shd w:val="clear" w:color="auto" w:fill="auto"/>
        <w:spacing w:line="283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-устанавливать для своих работников дополнительные отпуска, сокращенный рабочий день и иные социальные льготы в соответствии с действующим законодательством;</w:t>
      </w:r>
    </w:p>
    <w:p w:rsidR="00612A5F" w:rsidRDefault="00612A5F" w:rsidP="00612A5F">
      <w:pPr>
        <w:pStyle w:val="2"/>
        <w:shd w:val="clear" w:color="auto" w:fill="auto"/>
        <w:spacing w:line="307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-определять размер средств направляемых на оплату труда работников Предприятия, на техническое и социальное развитие;</w:t>
      </w:r>
    </w:p>
    <w:p w:rsidR="00612A5F" w:rsidRDefault="00612A5F" w:rsidP="00612A5F">
      <w:pPr>
        <w:pStyle w:val="2"/>
        <w:shd w:val="clear" w:color="auto" w:fill="auto"/>
        <w:tabs>
          <w:tab w:val="left" w:pos="284"/>
        </w:tabs>
        <w:spacing w:line="288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Предприятие</w:t>
      </w:r>
      <w:r>
        <w:rPr>
          <w:rStyle w:val="1"/>
          <w:sz w:val="24"/>
          <w:szCs w:val="24"/>
        </w:rPr>
        <w:tab/>
        <w:t>имеет право привлекать граждан для выполнения отдельных работ на основе трудовых и гражданско-правовых договоров.</w:t>
      </w:r>
    </w:p>
    <w:p w:rsidR="00612A5F" w:rsidRDefault="00612A5F" w:rsidP="00612A5F">
      <w:pPr>
        <w:pStyle w:val="2"/>
        <w:shd w:val="clear" w:color="auto" w:fill="auto"/>
        <w:tabs>
          <w:tab w:val="left" w:pos="142"/>
        </w:tabs>
        <w:spacing w:line="274" w:lineRule="exact"/>
        <w:ind w:left="20" w:right="-143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Предприятие</w:t>
      </w:r>
      <w:r>
        <w:rPr>
          <w:rStyle w:val="1"/>
          <w:sz w:val="24"/>
          <w:szCs w:val="24"/>
        </w:rPr>
        <w:tab/>
        <w:t xml:space="preserve">осуществляет другие </w:t>
      </w:r>
      <w:proofErr w:type="gramStart"/>
      <w:r>
        <w:rPr>
          <w:rStyle w:val="1"/>
          <w:sz w:val="24"/>
          <w:szCs w:val="24"/>
        </w:rPr>
        <w:t>права</w:t>
      </w:r>
      <w:proofErr w:type="gramEnd"/>
      <w:r>
        <w:rPr>
          <w:rStyle w:val="1"/>
          <w:sz w:val="24"/>
          <w:szCs w:val="24"/>
        </w:rPr>
        <w:t xml:space="preserve"> не противоречащие действующему    Законодательству, целям и предмету деятельности Предприятия, несет обязанности, может быть привлечено к</w:t>
      </w:r>
      <w:r>
        <w:rPr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ответственности по основаниям и в порядке установленным действующим Законодательством.</w:t>
      </w:r>
    </w:p>
    <w:p w:rsidR="00612A5F" w:rsidRDefault="00612A5F" w:rsidP="00612A5F">
      <w:pPr>
        <w:pStyle w:val="2"/>
        <w:shd w:val="clear" w:color="auto" w:fill="auto"/>
        <w:tabs>
          <w:tab w:val="left" w:pos="284"/>
        </w:tabs>
        <w:spacing w:line="274" w:lineRule="exact"/>
        <w:ind w:left="34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Предприятие</w:t>
      </w:r>
      <w:r>
        <w:rPr>
          <w:rStyle w:val="1"/>
          <w:sz w:val="24"/>
          <w:szCs w:val="24"/>
        </w:rPr>
        <w:tab/>
        <w:t>обязано:</w:t>
      </w:r>
    </w:p>
    <w:p w:rsidR="00612A5F" w:rsidRDefault="00612A5F" w:rsidP="00612A5F">
      <w:pPr>
        <w:pStyle w:val="2"/>
        <w:shd w:val="clear" w:color="auto" w:fill="auto"/>
        <w:spacing w:line="293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-выполнять в установленном порядке показатели плана финансово - хозяйственной деятельности Предприятия;</w:t>
      </w:r>
    </w:p>
    <w:p w:rsidR="00612A5F" w:rsidRDefault="00612A5F" w:rsidP="00612A5F">
      <w:pPr>
        <w:pStyle w:val="2"/>
        <w:shd w:val="clear" w:color="auto" w:fill="auto"/>
        <w:ind w:left="20" w:right="120" w:firstLine="30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-возмещать </w:t>
      </w:r>
      <w:proofErr w:type="gramStart"/>
      <w:r>
        <w:rPr>
          <w:rStyle w:val="1"/>
          <w:sz w:val="24"/>
          <w:szCs w:val="24"/>
        </w:rPr>
        <w:t>ущерб</w:t>
      </w:r>
      <w:proofErr w:type="gramEnd"/>
      <w:r>
        <w:rPr>
          <w:rStyle w:val="1"/>
          <w:sz w:val="24"/>
          <w:szCs w:val="24"/>
        </w:rPr>
        <w:t xml:space="preserve"> причиненный не рациональным использованием земли и других природных ресурсов, загрязнением окружающей среды, нарушением правил безопасности производства санитарно-  гигиенических норм и требований по защите здоровья работников, населения и потребителей</w:t>
      </w:r>
      <w:r>
        <w:rPr>
          <w:sz w:val="24"/>
          <w:szCs w:val="24"/>
        </w:rPr>
        <w:t xml:space="preserve"> </w:t>
      </w:r>
      <w:r>
        <w:rPr>
          <w:rStyle w:val="1"/>
          <w:sz w:val="24"/>
          <w:szCs w:val="24"/>
        </w:rPr>
        <w:t>продукции;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-обеспечивать своевременно выплату работникам заработной платы и иных выплат в соответствии с действующим законодательством РФ;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34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-обеспечивать своим работникам безопасные условия труда;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0" w:right="120" w:firstLine="300"/>
        <w:jc w:val="left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-обеспечивать гарантированные условия труда и меры социальной защиты своих работников;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20" w:right="120" w:firstLine="300"/>
        <w:jc w:val="left"/>
      </w:pPr>
      <w:r>
        <w:rPr>
          <w:rStyle w:val="1"/>
          <w:sz w:val="24"/>
          <w:szCs w:val="24"/>
        </w:rPr>
        <w:t xml:space="preserve"> -осуществлять оперативный и бухгалтерский учет результатов финансовой и другой деятельности и использования имущества с представлением отчетов в порядки и </w:t>
      </w:r>
      <w:proofErr w:type="gramStart"/>
      <w:r>
        <w:rPr>
          <w:rStyle w:val="1"/>
          <w:sz w:val="24"/>
          <w:szCs w:val="24"/>
        </w:rPr>
        <w:t>сроки</w:t>
      </w:r>
      <w:proofErr w:type="gramEnd"/>
      <w:r>
        <w:rPr>
          <w:rStyle w:val="1"/>
          <w:sz w:val="24"/>
          <w:szCs w:val="24"/>
        </w:rPr>
        <w:t xml:space="preserve"> установленные действующим  законодательством;</w:t>
      </w:r>
    </w:p>
    <w:p w:rsidR="00612A5F" w:rsidRDefault="00612A5F" w:rsidP="00612A5F">
      <w:pPr>
        <w:pStyle w:val="2"/>
        <w:shd w:val="clear" w:color="auto" w:fill="auto"/>
        <w:spacing w:line="274" w:lineRule="exact"/>
        <w:ind w:left="34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-ежегодно проводить аудиторские проверки;</w:t>
      </w:r>
    </w:p>
    <w:p w:rsidR="00612A5F" w:rsidRDefault="00612A5F" w:rsidP="00612A5F">
      <w:pPr>
        <w:pStyle w:val="2"/>
        <w:shd w:val="clear" w:color="auto" w:fill="auto"/>
        <w:spacing w:after="291" w:line="274" w:lineRule="exact"/>
        <w:ind w:left="340" w:right="1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>-предоставлять государственным органам информацию в случаях и порядке</w:t>
      </w:r>
      <w:proofErr w:type="gramStart"/>
      <w:r>
        <w:rPr>
          <w:rStyle w:val="1"/>
          <w:sz w:val="24"/>
          <w:szCs w:val="24"/>
        </w:rPr>
        <w:t xml:space="preserve"> ,</w:t>
      </w:r>
      <w:proofErr w:type="gramEnd"/>
      <w:r>
        <w:rPr>
          <w:rStyle w:val="1"/>
          <w:sz w:val="24"/>
          <w:szCs w:val="24"/>
        </w:rPr>
        <w:t xml:space="preserve"> предусмотренных действующим законодательством;</w:t>
      </w:r>
    </w:p>
    <w:p w:rsidR="00612A5F" w:rsidRDefault="00612A5F" w:rsidP="00612A5F"/>
    <w:p w:rsidR="001A371C" w:rsidRDefault="001A371C"/>
    <w:sectPr w:rsidR="001A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A4D"/>
    <w:multiLevelType w:val="multilevel"/>
    <w:tmpl w:val="294A55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82B11E7"/>
    <w:multiLevelType w:val="multilevel"/>
    <w:tmpl w:val="EC6EBD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A5F"/>
    <w:rsid w:val="001A371C"/>
    <w:rsid w:val="0061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612A5F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612A5F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6"/>
      <w:sz w:val="20"/>
      <w:szCs w:val="20"/>
    </w:rPr>
  </w:style>
  <w:style w:type="character" w:customStyle="1" w:styleId="20">
    <w:name w:val="Основной текст (2)_"/>
    <w:basedOn w:val="a0"/>
    <w:link w:val="21"/>
    <w:locked/>
    <w:rsid w:val="00612A5F"/>
    <w:rPr>
      <w:rFonts w:ascii="Times New Roman" w:eastAsia="Times New Roman" w:hAnsi="Times New Roman" w:cs="Times New Roman"/>
      <w:b/>
      <w:bCs/>
      <w:i/>
      <w:iCs/>
      <w:spacing w:val="5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12A5F"/>
    <w:pPr>
      <w:widowControl w:val="0"/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i/>
      <w:iCs/>
      <w:spacing w:val="5"/>
      <w:sz w:val="20"/>
      <w:szCs w:val="20"/>
    </w:rPr>
  </w:style>
  <w:style w:type="character" w:customStyle="1" w:styleId="1">
    <w:name w:val="Основной текст1"/>
    <w:basedOn w:val="a3"/>
    <w:rsid w:val="00612A5F"/>
    <w:rPr>
      <w:color w:val="000000"/>
      <w:w w:val="100"/>
      <w:position w:val="0"/>
      <w:lang w:val="ru-RU"/>
    </w:rPr>
  </w:style>
  <w:style w:type="character" w:customStyle="1" w:styleId="210">
    <w:name w:val="Основной текст (2) + 10"/>
    <w:aliases w:val="5 pt"/>
    <w:basedOn w:val="20"/>
    <w:rsid w:val="00612A5F"/>
    <w:rPr>
      <w:color w:val="000000"/>
      <w:w w:val="100"/>
      <w:position w:val="0"/>
      <w:sz w:val="21"/>
      <w:szCs w:val="21"/>
      <w:lang w:val="ru-RU"/>
    </w:rPr>
  </w:style>
  <w:style w:type="character" w:customStyle="1" w:styleId="0pt">
    <w:name w:val="Основной текст + Интервал 0 pt"/>
    <w:basedOn w:val="a3"/>
    <w:rsid w:val="00612A5F"/>
    <w:rPr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u w:val="none"/>
      <w:effect w:val="none"/>
      <w:lang w:val="ru-RU"/>
    </w:rPr>
  </w:style>
  <w:style w:type="character" w:customStyle="1" w:styleId="LucidaSansUnicode">
    <w:name w:val="Основной текст + Lucida Sans Unicode"/>
    <w:aliases w:val="8 pt,Интервал 0 pt,6,Интервал -1 pt"/>
    <w:basedOn w:val="a3"/>
    <w:rsid w:val="00612A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dstrike w:val="0"/>
      <w:color w:val="000000"/>
      <w:spacing w:val="-6"/>
      <w:w w:val="100"/>
      <w:position w:val="0"/>
      <w:sz w:val="16"/>
      <w:szCs w:val="16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2014-01-28T05:42:00Z</dcterms:created>
  <dcterms:modified xsi:type="dcterms:W3CDTF">2014-01-28T05:43:00Z</dcterms:modified>
</cp:coreProperties>
</file>