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914" w:rsidRDefault="00BA2914" w:rsidP="00BA2914">
      <w:pPr>
        <w:pStyle w:val="a3"/>
        <w:jc w:val="center"/>
        <w:rPr>
          <w:rFonts w:ascii="Times New Roman" w:hAnsi="Times New Roman"/>
          <w:sz w:val="28"/>
          <w:szCs w:val="28"/>
        </w:rPr>
      </w:pPr>
      <w:r>
        <w:rPr>
          <w:rFonts w:ascii="Times New Roman" w:hAnsi="Times New Roman"/>
          <w:sz w:val="28"/>
          <w:szCs w:val="28"/>
        </w:rPr>
        <w:t>РОССИЙСКАЯ  ФЕДЕРАЦИЯ</w:t>
      </w:r>
    </w:p>
    <w:p w:rsidR="00BA2914" w:rsidRDefault="00BA2914" w:rsidP="00BA2914">
      <w:pPr>
        <w:pStyle w:val="a3"/>
        <w:jc w:val="center"/>
        <w:rPr>
          <w:rFonts w:ascii="Times New Roman" w:hAnsi="Times New Roman"/>
          <w:sz w:val="28"/>
          <w:szCs w:val="28"/>
        </w:rPr>
      </w:pPr>
      <w:r>
        <w:rPr>
          <w:rFonts w:ascii="Times New Roman" w:hAnsi="Times New Roman"/>
          <w:sz w:val="28"/>
          <w:szCs w:val="28"/>
        </w:rPr>
        <w:t>РЕЧИЦКИЙ СЕЛЬСКИЙ СОВЕТ НАРОДНЫХ ДЕПУТАТОВ</w:t>
      </w:r>
    </w:p>
    <w:p w:rsidR="00BA2914" w:rsidRDefault="00BA2914" w:rsidP="00BA2914">
      <w:pPr>
        <w:pStyle w:val="a3"/>
        <w:jc w:val="center"/>
        <w:rPr>
          <w:rFonts w:ascii="Times New Roman" w:hAnsi="Times New Roman"/>
          <w:sz w:val="28"/>
          <w:szCs w:val="28"/>
        </w:rPr>
      </w:pPr>
      <w:r>
        <w:rPr>
          <w:rFonts w:ascii="Times New Roman" w:hAnsi="Times New Roman"/>
          <w:sz w:val="28"/>
          <w:szCs w:val="28"/>
        </w:rPr>
        <w:t xml:space="preserve"> ПОЧЕПСКИЙ РАЙОН БРЯНСКОЙ ОБЛАСТИ</w:t>
      </w:r>
    </w:p>
    <w:p w:rsidR="00BA2914" w:rsidRDefault="00BA2914" w:rsidP="00BA2914">
      <w:pPr>
        <w:pStyle w:val="a3"/>
        <w:jc w:val="center"/>
        <w:rPr>
          <w:rFonts w:ascii="Times New Roman" w:hAnsi="Times New Roman"/>
          <w:sz w:val="28"/>
          <w:szCs w:val="28"/>
        </w:rPr>
      </w:pPr>
    </w:p>
    <w:p w:rsidR="00BA2914" w:rsidRDefault="00BA2914" w:rsidP="00BA2914">
      <w:pPr>
        <w:pStyle w:val="a3"/>
        <w:rPr>
          <w:rFonts w:ascii="Times New Roman" w:hAnsi="Times New Roman"/>
          <w:sz w:val="28"/>
          <w:szCs w:val="28"/>
        </w:rPr>
      </w:pPr>
      <w:r>
        <w:rPr>
          <w:rFonts w:ascii="Times New Roman" w:hAnsi="Times New Roman"/>
          <w:sz w:val="28"/>
          <w:szCs w:val="28"/>
        </w:rPr>
        <w:t xml:space="preserve">                                                         РЕШЕНИЕ </w:t>
      </w:r>
    </w:p>
    <w:p w:rsidR="00BA2914" w:rsidRDefault="00BA2914" w:rsidP="00BA2914">
      <w:pPr>
        <w:pStyle w:val="a3"/>
        <w:rPr>
          <w:rFonts w:ascii="Times New Roman" w:hAnsi="Times New Roman"/>
          <w:sz w:val="28"/>
          <w:szCs w:val="28"/>
        </w:rPr>
      </w:pPr>
    </w:p>
    <w:p w:rsidR="00BA2914" w:rsidRDefault="00BA2914" w:rsidP="00BA2914">
      <w:pPr>
        <w:pStyle w:val="a3"/>
        <w:rPr>
          <w:rFonts w:ascii="Times New Roman" w:hAnsi="Times New Roman"/>
          <w:sz w:val="28"/>
          <w:szCs w:val="28"/>
        </w:rPr>
      </w:pPr>
      <w:r>
        <w:rPr>
          <w:rFonts w:ascii="Times New Roman" w:hAnsi="Times New Roman"/>
          <w:sz w:val="28"/>
          <w:szCs w:val="28"/>
        </w:rPr>
        <w:t xml:space="preserve"> от  22.06. 2017 года  № 124</w:t>
      </w:r>
    </w:p>
    <w:p w:rsidR="00BA2914" w:rsidRDefault="00BA2914" w:rsidP="00BA2914">
      <w:pPr>
        <w:pStyle w:val="a3"/>
        <w:rPr>
          <w:rFonts w:ascii="Times New Roman" w:hAnsi="Times New Roman"/>
          <w:sz w:val="28"/>
          <w:szCs w:val="28"/>
        </w:rPr>
      </w:pPr>
      <w:r>
        <w:rPr>
          <w:rFonts w:ascii="Times New Roman" w:hAnsi="Times New Roman"/>
          <w:sz w:val="28"/>
          <w:szCs w:val="28"/>
        </w:rPr>
        <w:t>пос. Речица</w:t>
      </w:r>
    </w:p>
    <w:p w:rsidR="00B030E6" w:rsidRDefault="00B030E6" w:rsidP="00B030E6">
      <w:pPr>
        <w:spacing w:after="0"/>
        <w:rPr>
          <w:rFonts w:ascii="Times New Roman" w:hAnsi="Times New Roman" w:cs="Times New Roman"/>
          <w:sz w:val="28"/>
          <w:szCs w:val="28"/>
        </w:rPr>
      </w:pPr>
      <w:r w:rsidRPr="00B030E6">
        <w:rPr>
          <w:rFonts w:ascii="Times New Roman" w:hAnsi="Times New Roman" w:cs="Times New Roman"/>
          <w:sz w:val="28"/>
          <w:szCs w:val="28"/>
        </w:rPr>
        <w:t xml:space="preserve">Об утверждении Правил благоустройства </w:t>
      </w:r>
    </w:p>
    <w:p w:rsidR="0054650B" w:rsidRDefault="00B030E6" w:rsidP="00B030E6">
      <w:pPr>
        <w:spacing w:after="0"/>
        <w:rPr>
          <w:sz w:val="28"/>
          <w:szCs w:val="28"/>
        </w:rPr>
      </w:pPr>
      <w:r w:rsidRPr="00B030E6">
        <w:rPr>
          <w:rFonts w:ascii="Times New Roman" w:hAnsi="Times New Roman" w:cs="Times New Roman"/>
          <w:sz w:val="28"/>
          <w:szCs w:val="28"/>
        </w:rPr>
        <w:t xml:space="preserve">территории </w:t>
      </w:r>
      <w:proofErr w:type="spellStart"/>
      <w:r w:rsidRPr="00B030E6">
        <w:rPr>
          <w:rFonts w:ascii="Times New Roman" w:hAnsi="Times New Roman" w:cs="Times New Roman"/>
          <w:sz w:val="28"/>
          <w:szCs w:val="28"/>
        </w:rPr>
        <w:t>Речицкого</w:t>
      </w:r>
      <w:proofErr w:type="spellEnd"/>
      <w:r w:rsidRPr="00B030E6">
        <w:rPr>
          <w:rFonts w:ascii="Times New Roman" w:hAnsi="Times New Roman" w:cs="Times New Roman"/>
          <w:sz w:val="28"/>
          <w:szCs w:val="28"/>
        </w:rPr>
        <w:t xml:space="preserve"> сельского поселения</w:t>
      </w:r>
    </w:p>
    <w:p w:rsidR="0054650B" w:rsidRPr="0054650B" w:rsidRDefault="0054650B" w:rsidP="0054650B">
      <w:pPr>
        <w:rPr>
          <w:sz w:val="28"/>
          <w:szCs w:val="28"/>
        </w:rPr>
      </w:pPr>
    </w:p>
    <w:p w:rsidR="0054650B" w:rsidRDefault="0054650B" w:rsidP="0054650B">
      <w:pPr>
        <w:rPr>
          <w:sz w:val="28"/>
          <w:szCs w:val="28"/>
        </w:rPr>
      </w:pPr>
    </w:p>
    <w:p w:rsidR="0054650B" w:rsidRPr="0054650B" w:rsidRDefault="0054650B" w:rsidP="0054650B">
      <w:pPr>
        <w:pStyle w:val="a4"/>
        <w:spacing w:before="0" w:beforeAutospacing="0" w:after="66" w:afterAutospacing="0" w:line="291" w:lineRule="atLeast"/>
        <w:rPr>
          <w:color w:val="000000"/>
          <w:sz w:val="28"/>
          <w:szCs w:val="28"/>
        </w:rPr>
      </w:pPr>
      <w:r>
        <w:rPr>
          <w:color w:val="000000"/>
          <w:sz w:val="28"/>
          <w:szCs w:val="28"/>
        </w:rPr>
        <w:t xml:space="preserve">            </w:t>
      </w:r>
      <w:r w:rsidRPr="0054650B">
        <w:rPr>
          <w:color w:val="000000"/>
          <w:sz w:val="28"/>
          <w:szCs w:val="28"/>
        </w:rPr>
        <w:t>В соответствии с Фе</w:t>
      </w:r>
      <w:r w:rsidRPr="0054650B">
        <w:rPr>
          <w:color w:val="000000"/>
          <w:sz w:val="28"/>
          <w:szCs w:val="28"/>
        </w:rPr>
        <w:softHyphen/>
        <w:t>де</w:t>
      </w:r>
      <w:r w:rsidRPr="0054650B">
        <w:rPr>
          <w:color w:val="000000"/>
          <w:sz w:val="28"/>
          <w:szCs w:val="28"/>
        </w:rPr>
        <w:softHyphen/>
        <w:t>раль</w:t>
      </w:r>
      <w:r w:rsidRPr="0054650B">
        <w:rPr>
          <w:color w:val="000000"/>
          <w:sz w:val="28"/>
          <w:szCs w:val="28"/>
        </w:rPr>
        <w:softHyphen/>
        <w:t>ным за</w:t>
      </w:r>
      <w:r w:rsidRPr="0054650B">
        <w:rPr>
          <w:color w:val="000000"/>
          <w:sz w:val="28"/>
          <w:szCs w:val="28"/>
        </w:rPr>
        <w:softHyphen/>
        <w:t>ко</w:t>
      </w:r>
      <w:r w:rsidRPr="0054650B">
        <w:rPr>
          <w:color w:val="000000"/>
          <w:sz w:val="28"/>
          <w:szCs w:val="28"/>
        </w:rPr>
        <w:softHyphen/>
        <w:t>ном от 06.10.2003 № 131-ФЗ «Об об</w:t>
      </w:r>
      <w:r w:rsidRPr="0054650B">
        <w:rPr>
          <w:color w:val="000000"/>
          <w:sz w:val="28"/>
          <w:szCs w:val="28"/>
        </w:rPr>
        <w:softHyphen/>
        <w:t>щих прин</w:t>
      </w:r>
      <w:r w:rsidRPr="0054650B">
        <w:rPr>
          <w:color w:val="000000"/>
          <w:sz w:val="28"/>
          <w:szCs w:val="28"/>
        </w:rPr>
        <w:softHyphen/>
        <w:t>ци</w:t>
      </w:r>
      <w:r w:rsidRPr="0054650B">
        <w:rPr>
          <w:color w:val="000000"/>
          <w:sz w:val="28"/>
          <w:szCs w:val="28"/>
        </w:rPr>
        <w:softHyphen/>
        <w:t>пах ор</w:t>
      </w:r>
      <w:r w:rsidRPr="0054650B">
        <w:rPr>
          <w:color w:val="000000"/>
          <w:sz w:val="28"/>
          <w:szCs w:val="28"/>
        </w:rPr>
        <w:softHyphen/>
        <w:t>га</w:t>
      </w:r>
      <w:r w:rsidRPr="0054650B">
        <w:rPr>
          <w:color w:val="000000"/>
          <w:sz w:val="28"/>
          <w:szCs w:val="28"/>
        </w:rPr>
        <w:softHyphen/>
        <w:t>ни</w:t>
      </w:r>
      <w:r w:rsidRPr="0054650B">
        <w:rPr>
          <w:color w:val="000000"/>
          <w:sz w:val="28"/>
          <w:szCs w:val="28"/>
        </w:rPr>
        <w:softHyphen/>
        <w:t>за</w:t>
      </w:r>
      <w:r w:rsidRPr="0054650B">
        <w:rPr>
          <w:color w:val="000000"/>
          <w:sz w:val="28"/>
          <w:szCs w:val="28"/>
        </w:rPr>
        <w:softHyphen/>
        <w:t>ции ме</w:t>
      </w:r>
      <w:r w:rsidRPr="0054650B">
        <w:rPr>
          <w:color w:val="000000"/>
          <w:sz w:val="28"/>
          <w:szCs w:val="28"/>
        </w:rPr>
        <w:softHyphen/>
        <w:t>ст</w:t>
      </w:r>
      <w:r w:rsidRPr="0054650B">
        <w:rPr>
          <w:color w:val="000000"/>
          <w:sz w:val="28"/>
          <w:szCs w:val="28"/>
        </w:rPr>
        <w:softHyphen/>
        <w:t>но</w:t>
      </w:r>
      <w:r w:rsidRPr="0054650B">
        <w:rPr>
          <w:color w:val="000000"/>
          <w:sz w:val="28"/>
          <w:szCs w:val="28"/>
        </w:rPr>
        <w:softHyphen/>
        <w:t>го са</w:t>
      </w:r>
      <w:r w:rsidRPr="0054650B">
        <w:rPr>
          <w:color w:val="000000"/>
          <w:sz w:val="28"/>
          <w:szCs w:val="28"/>
        </w:rPr>
        <w:softHyphen/>
        <w:t>мо</w:t>
      </w:r>
      <w:r w:rsidRPr="0054650B">
        <w:rPr>
          <w:color w:val="000000"/>
          <w:sz w:val="28"/>
          <w:szCs w:val="28"/>
        </w:rPr>
        <w:softHyphen/>
        <w:t>управ</w:t>
      </w:r>
      <w:r w:rsidRPr="0054650B">
        <w:rPr>
          <w:color w:val="000000"/>
          <w:sz w:val="28"/>
          <w:szCs w:val="28"/>
        </w:rPr>
        <w:softHyphen/>
        <w:t>ле</w:t>
      </w:r>
      <w:r w:rsidRPr="0054650B">
        <w:rPr>
          <w:color w:val="000000"/>
          <w:sz w:val="28"/>
          <w:szCs w:val="28"/>
        </w:rPr>
        <w:softHyphen/>
        <w:t>ния в Рос</w:t>
      </w:r>
      <w:r w:rsidRPr="0054650B">
        <w:rPr>
          <w:color w:val="000000"/>
          <w:sz w:val="28"/>
          <w:szCs w:val="28"/>
        </w:rPr>
        <w:softHyphen/>
        <w:t>сий</w:t>
      </w:r>
      <w:r w:rsidRPr="0054650B">
        <w:rPr>
          <w:color w:val="000000"/>
          <w:sz w:val="28"/>
          <w:szCs w:val="28"/>
        </w:rPr>
        <w:softHyphen/>
        <w:t>ской Фе</w:t>
      </w:r>
      <w:r w:rsidRPr="0054650B">
        <w:rPr>
          <w:color w:val="000000"/>
          <w:sz w:val="28"/>
          <w:szCs w:val="28"/>
        </w:rPr>
        <w:softHyphen/>
        <w:t>де</w:t>
      </w:r>
      <w:r w:rsidRPr="0054650B">
        <w:rPr>
          <w:color w:val="000000"/>
          <w:sz w:val="28"/>
          <w:szCs w:val="28"/>
        </w:rPr>
        <w:softHyphen/>
        <w:t>ра</w:t>
      </w:r>
      <w:r w:rsidRPr="0054650B">
        <w:rPr>
          <w:color w:val="000000"/>
          <w:sz w:val="28"/>
          <w:szCs w:val="28"/>
        </w:rPr>
        <w:softHyphen/>
        <w:t>ции», Уставом</w:t>
      </w:r>
      <w:r>
        <w:rPr>
          <w:color w:val="000000"/>
          <w:sz w:val="28"/>
          <w:szCs w:val="28"/>
        </w:rPr>
        <w:t xml:space="preserve"> </w:t>
      </w:r>
      <w:proofErr w:type="spellStart"/>
      <w:r>
        <w:rPr>
          <w:color w:val="000000"/>
          <w:sz w:val="28"/>
          <w:szCs w:val="28"/>
        </w:rPr>
        <w:t>Речицкого</w:t>
      </w:r>
      <w:proofErr w:type="spellEnd"/>
      <w:r>
        <w:rPr>
          <w:color w:val="000000"/>
          <w:sz w:val="28"/>
          <w:szCs w:val="28"/>
        </w:rPr>
        <w:t xml:space="preserve"> </w:t>
      </w:r>
      <w:r w:rsidRPr="0054650B">
        <w:rPr>
          <w:color w:val="000000"/>
          <w:sz w:val="28"/>
          <w:szCs w:val="28"/>
        </w:rPr>
        <w:t xml:space="preserve"> сельского поселения Со</w:t>
      </w:r>
      <w:r w:rsidRPr="0054650B">
        <w:rPr>
          <w:color w:val="000000"/>
          <w:sz w:val="28"/>
          <w:szCs w:val="28"/>
        </w:rPr>
        <w:softHyphen/>
        <w:t>вет де</w:t>
      </w:r>
      <w:r w:rsidRPr="0054650B">
        <w:rPr>
          <w:color w:val="000000"/>
          <w:sz w:val="28"/>
          <w:szCs w:val="28"/>
        </w:rPr>
        <w:softHyphen/>
        <w:t>пу</w:t>
      </w:r>
      <w:r w:rsidRPr="0054650B">
        <w:rPr>
          <w:color w:val="000000"/>
          <w:sz w:val="28"/>
          <w:szCs w:val="28"/>
        </w:rPr>
        <w:softHyphen/>
        <w:t>та</w:t>
      </w:r>
      <w:r w:rsidRPr="0054650B">
        <w:rPr>
          <w:color w:val="000000"/>
          <w:sz w:val="28"/>
          <w:szCs w:val="28"/>
        </w:rPr>
        <w:softHyphen/>
        <w:t>тов сельско</w:t>
      </w:r>
      <w:r w:rsidRPr="0054650B">
        <w:rPr>
          <w:color w:val="000000"/>
          <w:sz w:val="28"/>
          <w:szCs w:val="28"/>
        </w:rPr>
        <w:softHyphen/>
        <w:t>го по</w:t>
      </w:r>
      <w:r w:rsidRPr="0054650B">
        <w:rPr>
          <w:color w:val="000000"/>
          <w:sz w:val="28"/>
          <w:szCs w:val="28"/>
        </w:rPr>
        <w:softHyphen/>
        <w:t>се</w:t>
      </w:r>
      <w:r w:rsidRPr="0054650B">
        <w:rPr>
          <w:color w:val="000000"/>
          <w:sz w:val="28"/>
          <w:szCs w:val="28"/>
        </w:rPr>
        <w:softHyphen/>
        <w:t>ле</w:t>
      </w:r>
      <w:r w:rsidRPr="0054650B">
        <w:rPr>
          <w:color w:val="000000"/>
          <w:sz w:val="28"/>
          <w:szCs w:val="28"/>
        </w:rPr>
        <w:softHyphen/>
        <w:t xml:space="preserve">ния </w:t>
      </w:r>
      <w:r w:rsidR="00E4094E">
        <w:rPr>
          <w:color w:val="000000"/>
          <w:sz w:val="28"/>
          <w:szCs w:val="28"/>
        </w:rPr>
        <w:t xml:space="preserve"> </w:t>
      </w:r>
      <w:r w:rsidRPr="0054650B">
        <w:rPr>
          <w:color w:val="000000"/>
          <w:sz w:val="28"/>
          <w:szCs w:val="28"/>
        </w:rPr>
        <w:t>РЕ</w:t>
      </w:r>
      <w:r w:rsidRPr="0054650B">
        <w:rPr>
          <w:color w:val="000000"/>
          <w:sz w:val="28"/>
          <w:szCs w:val="28"/>
        </w:rPr>
        <w:softHyphen/>
        <w:t>ШИЛ:</w:t>
      </w:r>
    </w:p>
    <w:p w:rsidR="0054650B" w:rsidRDefault="0054650B" w:rsidP="0054650B">
      <w:pPr>
        <w:pStyle w:val="a4"/>
        <w:spacing w:before="0" w:beforeAutospacing="0" w:after="66" w:afterAutospacing="0" w:line="291" w:lineRule="atLeast"/>
        <w:rPr>
          <w:color w:val="000000"/>
          <w:sz w:val="28"/>
          <w:szCs w:val="28"/>
        </w:rPr>
      </w:pPr>
      <w:r w:rsidRPr="0054650B">
        <w:rPr>
          <w:color w:val="000000"/>
          <w:sz w:val="28"/>
          <w:szCs w:val="28"/>
        </w:rPr>
        <w:t>1. Ут</w:t>
      </w:r>
      <w:r w:rsidRPr="0054650B">
        <w:rPr>
          <w:color w:val="000000"/>
          <w:sz w:val="28"/>
          <w:szCs w:val="28"/>
        </w:rPr>
        <w:softHyphen/>
        <w:t>вер</w:t>
      </w:r>
      <w:r w:rsidRPr="0054650B">
        <w:rPr>
          <w:color w:val="000000"/>
          <w:sz w:val="28"/>
          <w:szCs w:val="28"/>
        </w:rPr>
        <w:softHyphen/>
        <w:t>дить  Пра</w:t>
      </w:r>
      <w:r w:rsidRPr="0054650B">
        <w:rPr>
          <w:color w:val="000000"/>
          <w:sz w:val="28"/>
          <w:szCs w:val="28"/>
        </w:rPr>
        <w:softHyphen/>
        <w:t>ви</w:t>
      </w:r>
      <w:r w:rsidRPr="0054650B">
        <w:rPr>
          <w:color w:val="000000"/>
          <w:sz w:val="28"/>
          <w:szCs w:val="28"/>
        </w:rPr>
        <w:softHyphen/>
        <w:t>ла бла</w:t>
      </w:r>
      <w:r w:rsidRPr="0054650B">
        <w:rPr>
          <w:color w:val="000000"/>
          <w:sz w:val="28"/>
          <w:szCs w:val="28"/>
        </w:rPr>
        <w:softHyphen/>
        <w:t>го</w:t>
      </w:r>
      <w:r w:rsidRPr="0054650B">
        <w:rPr>
          <w:color w:val="000000"/>
          <w:sz w:val="28"/>
          <w:szCs w:val="28"/>
        </w:rPr>
        <w:softHyphen/>
        <w:t>ус</w:t>
      </w:r>
      <w:r w:rsidRPr="0054650B">
        <w:rPr>
          <w:color w:val="000000"/>
          <w:sz w:val="28"/>
          <w:szCs w:val="28"/>
        </w:rPr>
        <w:softHyphen/>
        <w:t>т</w:t>
      </w:r>
      <w:r w:rsidRPr="0054650B">
        <w:rPr>
          <w:color w:val="000000"/>
          <w:sz w:val="28"/>
          <w:szCs w:val="28"/>
        </w:rPr>
        <w:softHyphen/>
        <w:t>рой</w:t>
      </w:r>
      <w:r w:rsidRPr="0054650B">
        <w:rPr>
          <w:color w:val="000000"/>
          <w:sz w:val="28"/>
          <w:szCs w:val="28"/>
        </w:rPr>
        <w:softHyphen/>
        <w:t>ст</w:t>
      </w:r>
      <w:r w:rsidRPr="0054650B">
        <w:rPr>
          <w:color w:val="000000"/>
          <w:sz w:val="28"/>
          <w:szCs w:val="28"/>
        </w:rPr>
        <w:softHyphen/>
        <w:t xml:space="preserve">ва  </w:t>
      </w:r>
      <w:r w:rsidR="009E2E5C">
        <w:rPr>
          <w:color w:val="000000"/>
          <w:sz w:val="28"/>
          <w:szCs w:val="28"/>
        </w:rPr>
        <w:t xml:space="preserve"> территории </w:t>
      </w:r>
      <w:r w:rsidRPr="0054650B">
        <w:rPr>
          <w:color w:val="000000"/>
          <w:sz w:val="28"/>
          <w:szCs w:val="28"/>
        </w:rPr>
        <w:t>сель</w:t>
      </w:r>
      <w:r w:rsidRPr="0054650B">
        <w:rPr>
          <w:color w:val="000000"/>
          <w:sz w:val="28"/>
          <w:szCs w:val="28"/>
        </w:rPr>
        <w:softHyphen/>
        <w:t>ского по</w:t>
      </w:r>
      <w:r w:rsidRPr="0054650B">
        <w:rPr>
          <w:color w:val="000000"/>
          <w:sz w:val="28"/>
          <w:szCs w:val="28"/>
        </w:rPr>
        <w:softHyphen/>
        <w:t>се</w:t>
      </w:r>
      <w:r w:rsidRPr="0054650B">
        <w:rPr>
          <w:color w:val="000000"/>
          <w:sz w:val="28"/>
          <w:szCs w:val="28"/>
        </w:rPr>
        <w:softHyphen/>
        <w:t>ле</w:t>
      </w:r>
      <w:r w:rsidRPr="0054650B">
        <w:rPr>
          <w:color w:val="000000"/>
          <w:sz w:val="28"/>
          <w:szCs w:val="28"/>
        </w:rPr>
        <w:softHyphen/>
        <w:t>ния</w:t>
      </w:r>
      <w:r w:rsidR="009E2E5C">
        <w:rPr>
          <w:color w:val="000000"/>
          <w:sz w:val="28"/>
          <w:szCs w:val="28"/>
        </w:rPr>
        <w:t>.</w:t>
      </w:r>
      <w:r w:rsidRPr="0054650B">
        <w:rPr>
          <w:color w:val="000000"/>
          <w:sz w:val="28"/>
          <w:szCs w:val="28"/>
        </w:rPr>
        <w:t xml:space="preserve"> (Приложение № 1).</w:t>
      </w:r>
    </w:p>
    <w:p w:rsidR="009E2E5C" w:rsidRPr="0054650B" w:rsidRDefault="009E2E5C" w:rsidP="0054650B">
      <w:pPr>
        <w:pStyle w:val="a4"/>
        <w:spacing w:before="0" w:beforeAutospacing="0" w:after="66" w:afterAutospacing="0" w:line="291" w:lineRule="atLeast"/>
        <w:rPr>
          <w:color w:val="000000"/>
          <w:sz w:val="28"/>
          <w:szCs w:val="28"/>
        </w:rPr>
      </w:pPr>
    </w:p>
    <w:p w:rsidR="00C96408" w:rsidRDefault="00C96408" w:rsidP="00C96408">
      <w:pPr>
        <w:pStyle w:val="11"/>
        <w:shd w:val="clear" w:color="auto" w:fill="auto"/>
        <w:spacing w:after="0" w:line="276" w:lineRule="auto"/>
        <w:ind w:left="120" w:right="-1"/>
        <w:rPr>
          <w:sz w:val="28"/>
          <w:szCs w:val="28"/>
        </w:rPr>
      </w:pPr>
      <w:r w:rsidRPr="00C96408">
        <w:rPr>
          <w:sz w:val="28"/>
          <w:szCs w:val="28"/>
        </w:rPr>
        <w:t>2.</w:t>
      </w:r>
      <w:r w:rsidRPr="00C96408">
        <w:rPr>
          <w:rFonts w:ascii="Trebuchet MS" w:hAnsi="Trebuchet MS"/>
          <w:color w:val="000000"/>
        </w:rPr>
        <w:t xml:space="preserve"> </w:t>
      </w:r>
      <w:r w:rsidRPr="00C96408">
        <w:rPr>
          <w:color w:val="000000"/>
          <w:sz w:val="28"/>
          <w:szCs w:val="28"/>
        </w:rPr>
        <w:t>При</w:t>
      </w:r>
      <w:r w:rsidRPr="00C96408">
        <w:rPr>
          <w:color w:val="000000"/>
          <w:sz w:val="28"/>
          <w:szCs w:val="28"/>
        </w:rPr>
        <w:softHyphen/>
        <w:t>знать ут</w:t>
      </w:r>
      <w:r w:rsidRPr="00C96408">
        <w:rPr>
          <w:color w:val="000000"/>
          <w:sz w:val="28"/>
          <w:szCs w:val="28"/>
        </w:rPr>
        <w:softHyphen/>
        <w:t>ра</w:t>
      </w:r>
      <w:r w:rsidRPr="00C96408">
        <w:rPr>
          <w:color w:val="000000"/>
          <w:sz w:val="28"/>
          <w:szCs w:val="28"/>
        </w:rPr>
        <w:softHyphen/>
        <w:t>тив</w:t>
      </w:r>
      <w:r w:rsidRPr="00C96408">
        <w:rPr>
          <w:color w:val="000000"/>
          <w:sz w:val="28"/>
          <w:szCs w:val="28"/>
        </w:rPr>
        <w:softHyphen/>
        <w:t>шим си</w:t>
      </w:r>
      <w:r w:rsidRPr="00C96408">
        <w:rPr>
          <w:color w:val="000000"/>
          <w:sz w:val="28"/>
          <w:szCs w:val="28"/>
        </w:rPr>
        <w:softHyphen/>
        <w:t>лу ре</w:t>
      </w:r>
      <w:r w:rsidRPr="00C96408">
        <w:rPr>
          <w:color w:val="000000"/>
          <w:sz w:val="28"/>
          <w:szCs w:val="28"/>
        </w:rPr>
        <w:softHyphen/>
        <w:t>ше</w:t>
      </w:r>
      <w:r w:rsidRPr="00C96408">
        <w:rPr>
          <w:color w:val="000000"/>
          <w:sz w:val="28"/>
          <w:szCs w:val="28"/>
        </w:rPr>
        <w:softHyphen/>
        <w:t>ние</w:t>
      </w:r>
      <w:r>
        <w:rPr>
          <w:color w:val="000000"/>
          <w:sz w:val="28"/>
          <w:szCs w:val="28"/>
        </w:rPr>
        <w:t xml:space="preserve"> </w:t>
      </w:r>
      <w:proofErr w:type="spellStart"/>
      <w:r>
        <w:rPr>
          <w:color w:val="000000"/>
          <w:sz w:val="28"/>
          <w:szCs w:val="28"/>
        </w:rPr>
        <w:t>Речицкого</w:t>
      </w:r>
      <w:proofErr w:type="spellEnd"/>
      <w:r>
        <w:rPr>
          <w:color w:val="000000"/>
          <w:sz w:val="28"/>
          <w:szCs w:val="28"/>
        </w:rPr>
        <w:t xml:space="preserve"> сельского</w:t>
      </w:r>
      <w:r w:rsidRPr="00C96408">
        <w:rPr>
          <w:color w:val="000000"/>
          <w:sz w:val="28"/>
          <w:szCs w:val="28"/>
        </w:rPr>
        <w:t xml:space="preserve"> Со</w:t>
      </w:r>
      <w:r w:rsidRPr="00C96408">
        <w:rPr>
          <w:color w:val="000000"/>
          <w:sz w:val="28"/>
          <w:szCs w:val="28"/>
        </w:rPr>
        <w:softHyphen/>
        <w:t>ве</w:t>
      </w:r>
      <w:r w:rsidRPr="00C96408">
        <w:rPr>
          <w:color w:val="000000"/>
          <w:sz w:val="28"/>
          <w:szCs w:val="28"/>
        </w:rPr>
        <w:softHyphen/>
        <w:t xml:space="preserve">та </w:t>
      </w:r>
      <w:r>
        <w:rPr>
          <w:color w:val="000000"/>
          <w:sz w:val="28"/>
          <w:szCs w:val="28"/>
        </w:rPr>
        <w:t xml:space="preserve"> </w:t>
      </w:r>
      <w:r w:rsidRPr="00C96408">
        <w:rPr>
          <w:color w:val="000000"/>
          <w:sz w:val="28"/>
          <w:szCs w:val="28"/>
        </w:rPr>
        <w:t>народных де</w:t>
      </w:r>
      <w:r w:rsidRPr="00C96408">
        <w:rPr>
          <w:color w:val="000000"/>
          <w:sz w:val="28"/>
          <w:szCs w:val="28"/>
        </w:rPr>
        <w:softHyphen/>
        <w:t>пу</w:t>
      </w:r>
      <w:r w:rsidRPr="00C96408">
        <w:rPr>
          <w:color w:val="000000"/>
          <w:sz w:val="28"/>
          <w:szCs w:val="28"/>
        </w:rPr>
        <w:softHyphen/>
        <w:t>та</w:t>
      </w:r>
      <w:r w:rsidRPr="00C96408">
        <w:rPr>
          <w:color w:val="000000"/>
          <w:sz w:val="28"/>
          <w:szCs w:val="28"/>
        </w:rPr>
        <w:softHyphen/>
        <w:t>тов</w:t>
      </w:r>
      <w:r w:rsidRPr="00C96408">
        <w:rPr>
          <w:sz w:val="28"/>
          <w:szCs w:val="28"/>
        </w:rPr>
        <w:t xml:space="preserve"> от 13.04.2012г. № 18  "Правила благоустройства, озеленения, обеспечения чистоты и порядка в </w:t>
      </w:r>
      <w:proofErr w:type="spellStart"/>
      <w:r w:rsidRPr="00C96408">
        <w:rPr>
          <w:sz w:val="28"/>
          <w:szCs w:val="28"/>
        </w:rPr>
        <w:t>Речицком</w:t>
      </w:r>
      <w:proofErr w:type="spellEnd"/>
      <w:r w:rsidRPr="00C96408">
        <w:rPr>
          <w:sz w:val="28"/>
          <w:szCs w:val="28"/>
        </w:rPr>
        <w:t xml:space="preserve"> сельском поселении </w:t>
      </w:r>
      <w:proofErr w:type="spellStart"/>
      <w:r w:rsidRPr="00C96408">
        <w:rPr>
          <w:sz w:val="28"/>
          <w:szCs w:val="28"/>
        </w:rPr>
        <w:t>Почепского</w:t>
      </w:r>
      <w:proofErr w:type="spellEnd"/>
      <w:r w:rsidRPr="00C96408">
        <w:rPr>
          <w:sz w:val="28"/>
          <w:szCs w:val="28"/>
        </w:rPr>
        <w:t xml:space="preserve"> района Брянской области.</w:t>
      </w:r>
    </w:p>
    <w:p w:rsidR="009E2E5C" w:rsidRDefault="009E2E5C" w:rsidP="00C96408">
      <w:pPr>
        <w:pStyle w:val="11"/>
        <w:shd w:val="clear" w:color="auto" w:fill="auto"/>
        <w:spacing w:after="0" w:line="276" w:lineRule="auto"/>
        <w:ind w:left="120" w:right="-1"/>
      </w:pPr>
    </w:p>
    <w:p w:rsidR="00D34D90" w:rsidRDefault="00C96408" w:rsidP="00C96408">
      <w:pPr>
        <w:rPr>
          <w:rFonts w:ascii="Times New Roman" w:hAnsi="Times New Roman" w:cs="Times New Roman"/>
          <w:color w:val="000000"/>
          <w:sz w:val="28"/>
          <w:szCs w:val="28"/>
        </w:rPr>
      </w:pPr>
      <w:r w:rsidRPr="00C96408">
        <w:rPr>
          <w:rFonts w:ascii="Times New Roman" w:hAnsi="Times New Roman" w:cs="Times New Roman"/>
          <w:color w:val="000000"/>
          <w:sz w:val="28"/>
          <w:szCs w:val="28"/>
        </w:rPr>
        <w:t xml:space="preserve"> </w:t>
      </w:r>
      <w:r w:rsidR="006554AF">
        <w:rPr>
          <w:rFonts w:ascii="Times New Roman" w:hAnsi="Times New Roman" w:cs="Times New Roman"/>
          <w:color w:val="000000"/>
          <w:sz w:val="28"/>
          <w:szCs w:val="28"/>
        </w:rPr>
        <w:t>3. Контроль за исполнением настоящего решения оставляю за собой.</w:t>
      </w:r>
    </w:p>
    <w:p w:rsidR="009E2E5C" w:rsidRDefault="009E2E5C" w:rsidP="00C96408">
      <w:pPr>
        <w:rPr>
          <w:rFonts w:ascii="Times New Roman" w:hAnsi="Times New Roman" w:cs="Times New Roman"/>
          <w:color w:val="000000"/>
          <w:sz w:val="28"/>
          <w:szCs w:val="28"/>
        </w:rPr>
      </w:pPr>
    </w:p>
    <w:p w:rsidR="006554AF" w:rsidRDefault="006554AF" w:rsidP="00C96408">
      <w:pPr>
        <w:rPr>
          <w:rFonts w:ascii="Times New Roman" w:hAnsi="Times New Roman" w:cs="Times New Roman"/>
          <w:color w:val="000000"/>
          <w:sz w:val="28"/>
          <w:szCs w:val="28"/>
        </w:rPr>
      </w:pPr>
    </w:p>
    <w:p w:rsidR="006554AF" w:rsidRDefault="006554AF" w:rsidP="00C96408">
      <w:pPr>
        <w:rPr>
          <w:rFonts w:ascii="Times New Roman" w:hAnsi="Times New Roman" w:cs="Times New Roman"/>
          <w:color w:val="000000"/>
          <w:sz w:val="28"/>
          <w:szCs w:val="28"/>
        </w:rPr>
      </w:pPr>
      <w:r>
        <w:rPr>
          <w:rFonts w:ascii="Times New Roman" w:hAnsi="Times New Roman" w:cs="Times New Roman"/>
          <w:color w:val="000000"/>
          <w:sz w:val="28"/>
          <w:szCs w:val="28"/>
        </w:rPr>
        <w:t>Глава поселения                                        Н.Н.Шипулина</w:t>
      </w:r>
    </w:p>
    <w:p w:rsidR="00510ADD" w:rsidRDefault="00510ADD" w:rsidP="00C96408">
      <w:pPr>
        <w:rPr>
          <w:rFonts w:ascii="Times New Roman" w:hAnsi="Times New Roman" w:cs="Times New Roman"/>
          <w:color w:val="000000"/>
          <w:sz w:val="28"/>
          <w:szCs w:val="28"/>
        </w:rPr>
      </w:pPr>
    </w:p>
    <w:p w:rsidR="00510ADD" w:rsidRDefault="00510ADD" w:rsidP="00C96408">
      <w:pPr>
        <w:rPr>
          <w:rFonts w:ascii="Times New Roman" w:hAnsi="Times New Roman" w:cs="Times New Roman"/>
          <w:color w:val="000000"/>
          <w:sz w:val="28"/>
          <w:szCs w:val="28"/>
        </w:rPr>
      </w:pPr>
    </w:p>
    <w:p w:rsidR="00510ADD" w:rsidRDefault="00510ADD" w:rsidP="00C96408">
      <w:pPr>
        <w:rPr>
          <w:rFonts w:ascii="Times New Roman" w:hAnsi="Times New Roman" w:cs="Times New Roman"/>
          <w:color w:val="000000"/>
          <w:sz w:val="28"/>
          <w:szCs w:val="28"/>
        </w:rPr>
      </w:pPr>
    </w:p>
    <w:p w:rsidR="00510ADD" w:rsidRDefault="00510ADD" w:rsidP="00C96408">
      <w:pPr>
        <w:rPr>
          <w:rFonts w:ascii="Times New Roman" w:hAnsi="Times New Roman" w:cs="Times New Roman"/>
          <w:color w:val="000000"/>
          <w:sz w:val="28"/>
          <w:szCs w:val="28"/>
        </w:rPr>
      </w:pPr>
    </w:p>
    <w:p w:rsidR="00510ADD" w:rsidRDefault="00510ADD" w:rsidP="00C96408">
      <w:pPr>
        <w:rPr>
          <w:rFonts w:ascii="Times New Roman" w:hAnsi="Times New Roman" w:cs="Times New Roman"/>
          <w:color w:val="000000"/>
          <w:sz w:val="28"/>
          <w:szCs w:val="28"/>
        </w:rPr>
      </w:pPr>
    </w:p>
    <w:p w:rsidR="00510ADD" w:rsidRDefault="00510ADD" w:rsidP="00C96408">
      <w:pPr>
        <w:rPr>
          <w:rFonts w:ascii="Times New Roman" w:hAnsi="Times New Roman" w:cs="Times New Roman"/>
          <w:color w:val="000000"/>
          <w:sz w:val="28"/>
          <w:szCs w:val="28"/>
        </w:rPr>
      </w:pPr>
    </w:p>
    <w:p w:rsidR="00510ADD" w:rsidRDefault="00510ADD" w:rsidP="00510ADD">
      <w:pPr>
        <w:pStyle w:val="a4"/>
        <w:spacing w:before="0" w:beforeAutospacing="0" w:after="0" w:afterAutospacing="0"/>
        <w:jc w:val="right"/>
        <w:rPr>
          <w:rStyle w:val="a6"/>
          <w:b w:val="0"/>
          <w:color w:val="000000"/>
          <w:sz w:val="22"/>
          <w:szCs w:val="22"/>
        </w:rPr>
      </w:pPr>
    </w:p>
    <w:p w:rsidR="00510ADD" w:rsidRPr="002E60D7" w:rsidRDefault="00510ADD" w:rsidP="00510ADD">
      <w:pPr>
        <w:pStyle w:val="a4"/>
        <w:spacing w:before="0" w:beforeAutospacing="0" w:after="0" w:afterAutospacing="0"/>
        <w:jc w:val="right"/>
        <w:rPr>
          <w:rStyle w:val="a6"/>
          <w:b w:val="0"/>
          <w:color w:val="000000"/>
          <w:sz w:val="22"/>
          <w:szCs w:val="22"/>
        </w:rPr>
      </w:pPr>
      <w:r w:rsidRPr="002E60D7">
        <w:rPr>
          <w:rStyle w:val="a6"/>
          <w:b w:val="0"/>
          <w:color w:val="000000"/>
          <w:sz w:val="22"/>
          <w:szCs w:val="22"/>
        </w:rPr>
        <w:lastRenderedPageBreak/>
        <w:t xml:space="preserve">Приложение </w:t>
      </w:r>
    </w:p>
    <w:p w:rsidR="00510ADD" w:rsidRPr="002E60D7" w:rsidRDefault="00510ADD" w:rsidP="00510ADD">
      <w:pPr>
        <w:pStyle w:val="a4"/>
        <w:spacing w:before="0" w:beforeAutospacing="0" w:after="0" w:afterAutospacing="0"/>
        <w:jc w:val="right"/>
        <w:rPr>
          <w:rStyle w:val="a6"/>
          <w:b w:val="0"/>
          <w:color w:val="000000"/>
          <w:sz w:val="22"/>
          <w:szCs w:val="22"/>
        </w:rPr>
      </w:pPr>
      <w:r w:rsidRPr="002E60D7">
        <w:rPr>
          <w:rStyle w:val="a6"/>
          <w:b w:val="0"/>
          <w:color w:val="000000"/>
          <w:sz w:val="22"/>
          <w:szCs w:val="22"/>
        </w:rPr>
        <w:t>к решению</w:t>
      </w:r>
      <w:r>
        <w:rPr>
          <w:rStyle w:val="a6"/>
          <w:b w:val="0"/>
          <w:color w:val="000000"/>
          <w:sz w:val="22"/>
          <w:szCs w:val="22"/>
        </w:rPr>
        <w:t xml:space="preserve"> </w:t>
      </w:r>
      <w:proofErr w:type="spellStart"/>
      <w:r>
        <w:rPr>
          <w:rStyle w:val="a6"/>
          <w:b w:val="0"/>
          <w:color w:val="000000"/>
          <w:sz w:val="22"/>
          <w:szCs w:val="22"/>
        </w:rPr>
        <w:t>Речицкого</w:t>
      </w:r>
      <w:proofErr w:type="spellEnd"/>
      <w:r>
        <w:rPr>
          <w:rStyle w:val="a6"/>
          <w:b w:val="0"/>
          <w:color w:val="000000"/>
          <w:sz w:val="22"/>
          <w:szCs w:val="22"/>
        </w:rPr>
        <w:t xml:space="preserve"> сельского</w:t>
      </w:r>
      <w:r w:rsidRPr="002E60D7">
        <w:rPr>
          <w:rStyle w:val="a6"/>
          <w:b w:val="0"/>
          <w:color w:val="000000"/>
          <w:sz w:val="22"/>
          <w:szCs w:val="22"/>
        </w:rPr>
        <w:t xml:space="preserve"> Совета народных депутатов</w:t>
      </w:r>
      <w:r>
        <w:rPr>
          <w:rStyle w:val="a6"/>
          <w:b w:val="0"/>
          <w:color w:val="000000"/>
          <w:sz w:val="22"/>
          <w:szCs w:val="22"/>
        </w:rPr>
        <w:t xml:space="preserve"> </w:t>
      </w:r>
    </w:p>
    <w:p w:rsidR="00510ADD" w:rsidRPr="002E60D7" w:rsidRDefault="00510ADD" w:rsidP="00510ADD">
      <w:pPr>
        <w:pStyle w:val="a4"/>
        <w:spacing w:before="0" w:beforeAutospacing="0" w:after="0" w:afterAutospacing="0"/>
        <w:jc w:val="right"/>
        <w:rPr>
          <w:rStyle w:val="a6"/>
          <w:b w:val="0"/>
          <w:color w:val="000000"/>
          <w:sz w:val="22"/>
          <w:szCs w:val="22"/>
        </w:rPr>
      </w:pPr>
      <w:r>
        <w:rPr>
          <w:rStyle w:val="a6"/>
          <w:b w:val="0"/>
          <w:color w:val="000000"/>
          <w:sz w:val="22"/>
          <w:szCs w:val="22"/>
        </w:rPr>
        <w:t>о</w:t>
      </w:r>
      <w:r w:rsidRPr="002E60D7">
        <w:rPr>
          <w:rStyle w:val="a6"/>
          <w:b w:val="0"/>
          <w:color w:val="000000"/>
          <w:sz w:val="22"/>
          <w:szCs w:val="22"/>
        </w:rPr>
        <w:t>т</w:t>
      </w:r>
      <w:r>
        <w:rPr>
          <w:rStyle w:val="a6"/>
          <w:b w:val="0"/>
          <w:color w:val="000000"/>
          <w:sz w:val="22"/>
          <w:szCs w:val="22"/>
        </w:rPr>
        <w:t xml:space="preserve"> 22.06.2017 года </w:t>
      </w:r>
      <w:r w:rsidRPr="002E60D7">
        <w:rPr>
          <w:rStyle w:val="a6"/>
          <w:b w:val="0"/>
          <w:color w:val="000000"/>
          <w:sz w:val="22"/>
          <w:szCs w:val="22"/>
        </w:rPr>
        <w:t xml:space="preserve">№ </w:t>
      </w:r>
      <w:r>
        <w:rPr>
          <w:rStyle w:val="a6"/>
          <w:b w:val="0"/>
          <w:color w:val="000000"/>
          <w:sz w:val="22"/>
          <w:szCs w:val="22"/>
        </w:rPr>
        <w:t xml:space="preserve">124   </w:t>
      </w:r>
    </w:p>
    <w:p w:rsidR="00510ADD" w:rsidRPr="00D57BAD" w:rsidRDefault="00510ADD" w:rsidP="00510ADD">
      <w:pPr>
        <w:pStyle w:val="a4"/>
        <w:spacing w:before="0" w:beforeAutospacing="0" w:after="0" w:afterAutospacing="0"/>
        <w:jc w:val="right"/>
        <w:rPr>
          <w:rStyle w:val="a6"/>
          <w:b w:val="0"/>
          <w:color w:val="000000"/>
          <w:sz w:val="28"/>
          <w:szCs w:val="28"/>
        </w:rPr>
      </w:pPr>
    </w:p>
    <w:p w:rsidR="00510ADD" w:rsidRPr="00510ADD" w:rsidRDefault="00510ADD" w:rsidP="00510ADD">
      <w:pPr>
        <w:pStyle w:val="a4"/>
        <w:spacing w:before="0" w:beforeAutospacing="0" w:after="0" w:afterAutospacing="0"/>
        <w:jc w:val="center"/>
        <w:rPr>
          <w:color w:val="000000"/>
          <w:sz w:val="26"/>
          <w:szCs w:val="28"/>
        </w:rPr>
      </w:pPr>
      <w:r w:rsidRPr="00510ADD">
        <w:rPr>
          <w:rStyle w:val="a6"/>
          <w:color w:val="000000"/>
          <w:sz w:val="26"/>
          <w:szCs w:val="28"/>
        </w:rPr>
        <w:t>ПРАВИЛА</w:t>
      </w:r>
    </w:p>
    <w:p w:rsidR="00510ADD" w:rsidRPr="00510ADD" w:rsidRDefault="00510ADD" w:rsidP="00510ADD">
      <w:pPr>
        <w:jc w:val="center"/>
        <w:rPr>
          <w:rStyle w:val="a6"/>
          <w:rFonts w:ascii="Times New Roman" w:hAnsi="Times New Roman" w:cs="Times New Roman"/>
          <w:color w:val="000000"/>
          <w:sz w:val="28"/>
          <w:szCs w:val="28"/>
        </w:rPr>
      </w:pPr>
      <w:r w:rsidRPr="00510ADD">
        <w:rPr>
          <w:rStyle w:val="a6"/>
          <w:rFonts w:ascii="Times New Roman" w:hAnsi="Times New Roman" w:cs="Times New Roman"/>
          <w:color w:val="000000"/>
          <w:sz w:val="28"/>
          <w:szCs w:val="28"/>
        </w:rPr>
        <w:t>БЛАГОУСТРОЙСТВА ТЕРРИТОРИИ</w:t>
      </w:r>
    </w:p>
    <w:p w:rsidR="00510ADD" w:rsidRPr="00510ADD" w:rsidRDefault="00510ADD" w:rsidP="00510ADD">
      <w:pPr>
        <w:jc w:val="center"/>
        <w:rPr>
          <w:rStyle w:val="a6"/>
          <w:rFonts w:ascii="Times New Roman" w:hAnsi="Times New Roman" w:cs="Times New Roman"/>
          <w:color w:val="000000"/>
          <w:sz w:val="26"/>
          <w:szCs w:val="28"/>
        </w:rPr>
      </w:pPr>
      <w:r w:rsidRPr="00510ADD">
        <w:rPr>
          <w:rStyle w:val="a6"/>
          <w:rFonts w:ascii="Times New Roman" w:hAnsi="Times New Roman" w:cs="Times New Roman"/>
          <w:color w:val="000000"/>
          <w:sz w:val="26"/>
          <w:szCs w:val="28"/>
        </w:rPr>
        <w:t xml:space="preserve">   МУНИЦИПАЛЬНОГО ОБРАЗОВАНИЯ </w:t>
      </w:r>
      <w:r w:rsidRPr="00510ADD">
        <w:rPr>
          <w:rStyle w:val="a6"/>
          <w:rFonts w:ascii="Times New Roman" w:hAnsi="Times New Roman" w:cs="Times New Roman"/>
          <w:b w:val="0"/>
          <w:color w:val="000000"/>
          <w:sz w:val="26"/>
          <w:szCs w:val="28"/>
        </w:rPr>
        <w:t>«</w:t>
      </w:r>
      <w:proofErr w:type="spellStart"/>
      <w:r w:rsidRPr="00510ADD">
        <w:rPr>
          <w:rStyle w:val="a6"/>
          <w:rFonts w:ascii="Times New Roman" w:hAnsi="Times New Roman" w:cs="Times New Roman"/>
          <w:b w:val="0"/>
          <w:color w:val="000000"/>
          <w:sz w:val="36"/>
          <w:szCs w:val="36"/>
        </w:rPr>
        <w:t>Речицкое</w:t>
      </w:r>
      <w:proofErr w:type="spellEnd"/>
      <w:r w:rsidRPr="00510ADD">
        <w:rPr>
          <w:rStyle w:val="a6"/>
          <w:rFonts w:ascii="Times New Roman" w:hAnsi="Times New Roman" w:cs="Times New Roman"/>
          <w:b w:val="0"/>
          <w:color w:val="000000"/>
          <w:sz w:val="36"/>
          <w:szCs w:val="36"/>
        </w:rPr>
        <w:t xml:space="preserve"> сельское</w:t>
      </w:r>
      <w:r w:rsidRPr="00510ADD">
        <w:rPr>
          <w:rStyle w:val="a6"/>
          <w:rFonts w:ascii="Times New Roman" w:hAnsi="Times New Roman" w:cs="Times New Roman"/>
          <w:b w:val="0"/>
          <w:color w:val="000000"/>
          <w:sz w:val="32"/>
          <w:szCs w:val="32"/>
        </w:rPr>
        <w:t xml:space="preserve"> </w:t>
      </w:r>
      <w:r w:rsidRPr="00510ADD">
        <w:rPr>
          <w:rStyle w:val="a6"/>
          <w:rFonts w:ascii="Times New Roman" w:hAnsi="Times New Roman" w:cs="Times New Roman"/>
          <w:b w:val="0"/>
          <w:color w:val="000000"/>
          <w:sz w:val="36"/>
          <w:szCs w:val="36"/>
        </w:rPr>
        <w:t>поселение</w:t>
      </w:r>
      <w:r w:rsidRPr="00510ADD">
        <w:rPr>
          <w:rStyle w:val="a6"/>
          <w:rFonts w:ascii="Times New Roman" w:hAnsi="Times New Roman" w:cs="Times New Roman"/>
          <w:b w:val="0"/>
          <w:color w:val="000000"/>
          <w:sz w:val="26"/>
          <w:szCs w:val="28"/>
        </w:rPr>
        <w:t xml:space="preserve">» </w:t>
      </w:r>
      <w:r w:rsidRPr="00510ADD">
        <w:rPr>
          <w:rStyle w:val="a6"/>
          <w:rFonts w:ascii="Times New Roman" w:hAnsi="Times New Roman" w:cs="Times New Roman"/>
          <w:color w:val="000000"/>
          <w:sz w:val="26"/>
          <w:szCs w:val="28"/>
        </w:rPr>
        <w:t>ПОЧЕПСКОГО РАЙОНА БРЯНСКОЙ ОБЛАСТИ</w:t>
      </w:r>
    </w:p>
    <w:p w:rsidR="00510ADD" w:rsidRDefault="00510ADD" w:rsidP="00510ADD">
      <w:pPr>
        <w:jc w:val="center"/>
        <w:rPr>
          <w:color w:val="000000"/>
        </w:rPr>
      </w:pPr>
    </w:p>
    <w:p w:rsidR="00510ADD" w:rsidRPr="00D57BAD" w:rsidRDefault="00510ADD" w:rsidP="00510ADD">
      <w:pPr>
        <w:pStyle w:val="3"/>
        <w:shd w:val="clear" w:color="auto" w:fill="FFFFFF"/>
        <w:spacing w:before="375" w:after="225"/>
        <w:textAlignment w:val="baseline"/>
        <w:rPr>
          <w:b/>
          <w:bCs/>
          <w:spacing w:val="2"/>
          <w:sz w:val="29"/>
          <w:szCs w:val="29"/>
        </w:rPr>
      </w:pPr>
      <w:r w:rsidRPr="00D57BAD">
        <w:rPr>
          <w:b/>
          <w:bCs/>
          <w:spacing w:val="2"/>
          <w:sz w:val="29"/>
          <w:szCs w:val="29"/>
        </w:rPr>
        <w:t>Раздел 1. Общие положения</w:t>
      </w:r>
    </w:p>
    <w:p w:rsidR="00510ADD" w:rsidRDefault="00510ADD" w:rsidP="00510ADD">
      <w:pPr>
        <w:pStyle w:val="ConsPlusNormal0"/>
        <w:ind w:firstLine="540"/>
        <w:jc w:val="both"/>
        <w:rPr>
          <w:rFonts w:ascii="Times New Roman" w:hAnsi="Times New Roman" w:cs="Times New Roman"/>
          <w:sz w:val="28"/>
          <w:szCs w:val="28"/>
        </w:rPr>
      </w:pPr>
      <w:r>
        <w:rPr>
          <w:rFonts w:cs="Arial"/>
          <w:color w:val="2D2D2D"/>
          <w:spacing w:val="2"/>
          <w:sz w:val="21"/>
          <w:szCs w:val="21"/>
        </w:rPr>
        <w:br/>
      </w:r>
      <w:r>
        <w:rPr>
          <w:rFonts w:ascii="Times New Roman" w:hAnsi="Times New Roman" w:cs="Times New Roman"/>
          <w:sz w:val="28"/>
          <w:szCs w:val="28"/>
        </w:rPr>
        <w:t xml:space="preserve">1.1. Настоящие </w:t>
      </w:r>
      <w:r>
        <w:rPr>
          <w:rFonts w:ascii="Times New Roman" w:hAnsi="Times New Roman" w:cs="Times New Roman"/>
          <w:sz w:val="28"/>
          <w:szCs w:val="28"/>
          <w:lang w:eastAsia="ru-RU"/>
        </w:rPr>
        <w:t xml:space="preserve">Правила </w:t>
      </w:r>
      <w:r>
        <w:rPr>
          <w:rFonts w:ascii="Times New Roman" w:hAnsi="Times New Roman" w:cs="Times New Roman"/>
          <w:sz w:val="28"/>
          <w:szCs w:val="28"/>
        </w:rPr>
        <w:t>б</w:t>
      </w:r>
      <w:r>
        <w:rPr>
          <w:rFonts w:ascii="Times New Roman" w:hAnsi="Times New Roman" w:cs="Times New Roman"/>
          <w:sz w:val="28"/>
          <w:szCs w:val="28"/>
          <w:lang w:eastAsia="ru-RU"/>
        </w:rPr>
        <w:t xml:space="preserve">лагоустройства территории </w:t>
      </w:r>
      <w:r>
        <w:rPr>
          <w:rFonts w:ascii="Times New Roman" w:hAnsi="Times New Roman" w:cs="Times New Roman"/>
          <w:sz w:val="28"/>
          <w:szCs w:val="28"/>
        </w:rPr>
        <w:t>муниципального образования «</w:t>
      </w:r>
      <w:proofErr w:type="spellStart"/>
      <w:r>
        <w:rPr>
          <w:rFonts w:ascii="Times New Roman" w:hAnsi="Times New Roman" w:cs="Times New Roman"/>
          <w:sz w:val="28"/>
          <w:szCs w:val="28"/>
        </w:rPr>
        <w:t>Речицкого</w:t>
      </w:r>
      <w:proofErr w:type="spellEnd"/>
      <w:r>
        <w:rPr>
          <w:rFonts w:ascii="Times New Roman" w:hAnsi="Times New Roman" w:cs="Times New Roman"/>
          <w:sz w:val="28"/>
          <w:szCs w:val="28"/>
        </w:rPr>
        <w:t xml:space="preserve"> сельского поселения »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Брянской области</w:t>
      </w:r>
      <w:r>
        <w:rPr>
          <w:rFonts w:ascii="Times New Roman" w:hAnsi="Times New Roman" w:cs="Times New Roman"/>
          <w:sz w:val="28"/>
          <w:szCs w:val="28"/>
          <w:lang w:eastAsia="ru-RU"/>
        </w:rPr>
        <w:t xml:space="preserve"> (далее – Правила, благоустройство территории) разработаны</w:t>
      </w:r>
      <w:r>
        <w:rPr>
          <w:rFonts w:ascii="Times New Roman" w:hAnsi="Times New Roman" w:cs="Times New Roman"/>
          <w:sz w:val="28"/>
          <w:szCs w:val="28"/>
        </w:rPr>
        <w:t xml:space="preserve"> в целях  реализации полномочий, предусмотренных Федеральным законом от </w:t>
      </w:r>
      <w:smartTag w:uri="urn:schemas-microsoft-com:office:smarttags" w:element="date">
        <w:smartTagPr>
          <w:attr w:name="ls" w:val="trans"/>
          <w:attr w:name="Month" w:val="10"/>
          <w:attr w:name="Day" w:val="6"/>
          <w:attr w:name="Year" w:val="2003"/>
        </w:smartTagPr>
        <w:r>
          <w:rPr>
            <w:rFonts w:ascii="Times New Roman" w:hAnsi="Times New Roman" w:cs="Times New Roman"/>
            <w:sz w:val="28"/>
            <w:szCs w:val="28"/>
          </w:rPr>
          <w:t xml:space="preserve">6 октября </w:t>
        </w:r>
        <w:smartTag w:uri="urn:schemas-microsoft-com:office:smarttags" w:element="metricconverter">
          <w:smartTagPr>
            <w:attr w:name="ProductID" w:val="2003 г"/>
          </w:smartTagPr>
          <w:r>
            <w:rPr>
              <w:rFonts w:ascii="Times New Roman" w:hAnsi="Times New Roman" w:cs="Times New Roman"/>
              <w:sz w:val="28"/>
              <w:szCs w:val="28"/>
            </w:rPr>
            <w:t>2003 г</w:t>
          </w:r>
        </w:smartTag>
        <w:r>
          <w:rPr>
            <w:rFonts w:ascii="Times New Roman" w:hAnsi="Times New Roman" w:cs="Times New Roman"/>
            <w:sz w:val="28"/>
            <w:szCs w:val="28"/>
          </w:rPr>
          <w:t>.</w:t>
        </w:r>
      </w:smartTag>
      <w:r>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в соответствии с Методическими рекомендациями для подготовки правил благоустройства территорий поселений, городских округов, внутригородских районов, утвержденных приказом Министерства строительства и жилищно-коммунального хозяйства Российской Федерации от </w:t>
      </w:r>
      <w:smartTag w:uri="urn:schemas-microsoft-com:office:smarttags" w:element="date">
        <w:smartTagPr>
          <w:attr w:name="ls" w:val="trans"/>
          <w:attr w:name="Month" w:val="4"/>
          <w:attr w:name="Day" w:val="13"/>
          <w:attr w:name="Year" w:val="2017"/>
        </w:smartTagPr>
        <w:r>
          <w:rPr>
            <w:rFonts w:ascii="Times New Roman" w:hAnsi="Times New Roman" w:cs="Times New Roman"/>
            <w:sz w:val="28"/>
            <w:szCs w:val="28"/>
          </w:rPr>
          <w:t xml:space="preserve">13 апреля </w:t>
        </w:r>
        <w:smartTag w:uri="urn:schemas-microsoft-com:office:smarttags" w:element="metricconverter">
          <w:smartTagPr>
            <w:attr w:name="ProductID" w:val="2017 г"/>
          </w:smartTagPr>
          <w:r>
            <w:rPr>
              <w:rFonts w:ascii="Times New Roman" w:hAnsi="Times New Roman" w:cs="Times New Roman"/>
              <w:sz w:val="28"/>
              <w:szCs w:val="28"/>
            </w:rPr>
            <w:t>2017 г</w:t>
          </w:r>
        </w:smartTag>
        <w:r>
          <w:rPr>
            <w:rFonts w:ascii="Times New Roman" w:hAnsi="Times New Roman" w:cs="Times New Roman"/>
            <w:sz w:val="28"/>
            <w:szCs w:val="28"/>
          </w:rPr>
          <w:t>.</w:t>
        </w:r>
      </w:smartTag>
      <w:r>
        <w:rPr>
          <w:rFonts w:ascii="Times New Roman" w:hAnsi="Times New Roman" w:cs="Times New Roman"/>
          <w:sz w:val="28"/>
          <w:szCs w:val="28"/>
        </w:rPr>
        <w:t xml:space="preserve"> N 711/пр.</w:t>
      </w:r>
    </w:p>
    <w:p w:rsidR="00510ADD" w:rsidRPr="00510ADD" w:rsidRDefault="00510ADD" w:rsidP="00510ADD">
      <w:pPr>
        <w:autoSpaceDE w:val="0"/>
        <w:autoSpaceDN w:val="0"/>
        <w:adjustRightInd w:val="0"/>
        <w:ind w:firstLine="540"/>
        <w:rPr>
          <w:rFonts w:ascii="Times New Roman" w:hAnsi="Times New Roman" w:cs="Times New Roman"/>
          <w:sz w:val="28"/>
          <w:szCs w:val="28"/>
        </w:rPr>
      </w:pPr>
      <w:r w:rsidRPr="00510ADD">
        <w:rPr>
          <w:rFonts w:ascii="Times New Roman" w:hAnsi="Times New Roman" w:cs="Times New Roman"/>
          <w:sz w:val="28"/>
          <w:szCs w:val="28"/>
        </w:rPr>
        <w:t xml:space="preserve">Настоящие Правила обязательны для исполнения всеми организациями, независимо от их ведомственной принадлежности и форм собственности, индивидуальными предпринимателями, осуществляющими свою деятельность на территории </w:t>
      </w:r>
      <w:proofErr w:type="spellStart"/>
      <w:r w:rsidRPr="00510ADD">
        <w:rPr>
          <w:rFonts w:ascii="Times New Roman" w:hAnsi="Times New Roman" w:cs="Times New Roman"/>
          <w:sz w:val="28"/>
          <w:szCs w:val="28"/>
        </w:rPr>
        <w:t>Речицкого</w:t>
      </w:r>
      <w:proofErr w:type="spellEnd"/>
      <w:r w:rsidRPr="00510ADD">
        <w:rPr>
          <w:rFonts w:ascii="Times New Roman" w:hAnsi="Times New Roman" w:cs="Times New Roman"/>
          <w:sz w:val="28"/>
          <w:szCs w:val="28"/>
        </w:rPr>
        <w:t xml:space="preserve"> сельского поселения, всеми гражданами, находящимися на территории </w:t>
      </w:r>
      <w:proofErr w:type="spellStart"/>
      <w:r w:rsidRPr="00510ADD">
        <w:rPr>
          <w:rFonts w:ascii="Times New Roman" w:hAnsi="Times New Roman" w:cs="Times New Roman"/>
          <w:sz w:val="28"/>
          <w:szCs w:val="28"/>
        </w:rPr>
        <w:t>Речицкого</w:t>
      </w:r>
      <w:proofErr w:type="spellEnd"/>
      <w:r w:rsidRPr="00510ADD">
        <w:rPr>
          <w:rFonts w:ascii="Times New Roman" w:hAnsi="Times New Roman" w:cs="Times New Roman"/>
          <w:sz w:val="28"/>
          <w:szCs w:val="28"/>
        </w:rPr>
        <w:t xml:space="preserve"> сельского поселения  (организации и граждане).</w:t>
      </w:r>
    </w:p>
    <w:p w:rsidR="00510ADD" w:rsidRDefault="00510ADD" w:rsidP="00510ADD">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1.2. В настоящих Правилах изложены основные принципы, подходы, качественные характеристики и показатели формирования безопасной, комфортной и привлекательной среды поселения, к которой относится совокупность территориально выраженных природных, архитектурно-планировочных, экологических, социально-культурных и других факторов, характеризующих среду обитания в муниципальном образовании «</w:t>
      </w:r>
      <w:proofErr w:type="spellStart"/>
      <w:r>
        <w:rPr>
          <w:rFonts w:ascii="Times New Roman" w:hAnsi="Times New Roman" w:cs="Times New Roman"/>
          <w:sz w:val="28"/>
          <w:szCs w:val="28"/>
        </w:rPr>
        <w:t>Речицкое</w:t>
      </w:r>
      <w:proofErr w:type="spellEnd"/>
      <w:r>
        <w:rPr>
          <w:rFonts w:ascii="Times New Roman" w:hAnsi="Times New Roman" w:cs="Times New Roman"/>
          <w:sz w:val="28"/>
          <w:szCs w:val="28"/>
        </w:rPr>
        <w:t xml:space="preserve"> сельское поселение»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Брянской области</w:t>
      </w:r>
      <w:r>
        <w:rPr>
          <w:rFonts w:ascii="Times New Roman" w:hAnsi="Times New Roman" w:cs="Times New Roman"/>
          <w:sz w:val="28"/>
          <w:szCs w:val="28"/>
          <w:lang w:eastAsia="ru-RU"/>
        </w:rPr>
        <w:t xml:space="preserve"> </w:t>
      </w:r>
      <w:r>
        <w:rPr>
          <w:rFonts w:ascii="Times New Roman" w:hAnsi="Times New Roman" w:cs="Times New Roman"/>
          <w:sz w:val="28"/>
          <w:szCs w:val="28"/>
        </w:rPr>
        <w:t xml:space="preserve"> (далее — муниципальное образование) и определяющих комфортность проживания на такой территории.</w:t>
      </w:r>
    </w:p>
    <w:p w:rsidR="00510ADD" w:rsidRDefault="00510ADD" w:rsidP="00510ADD">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1.3. Для целей настоящих Правил к объектам благоустройства относятся территории различного функционального назначения, на которых осуществляется деятельность по благоустройству, в том числе:</w:t>
      </w:r>
    </w:p>
    <w:p w:rsidR="00510ADD" w:rsidRDefault="00510ADD" w:rsidP="00510ADD">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детские площадки, спортивные и другие площадки отдыха и досуга;</w:t>
      </w:r>
    </w:p>
    <w:p w:rsidR="00510ADD" w:rsidRDefault="00510ADD" w:rsidP="00510ADD">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площадки для выгула и дрессировки собак;</w:t>
      </w:r>
    </w:p>
    <w:p w:rsidR="00510ADD" w:rsidRDefault="00510ADD" w:rsidP="00510ADD">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lastRenderedPageBreak/>
        <w:t>- площадки автостоянок;</w:t>
      </w:r>
    </w:p>
    <w:p w:rsidR="00510ADD" w:rsidRDefault="00510ADD" w:rsidP="00510ADD">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улицы (в том числе пешеходные) и дороги;</w:t>
      </w:r>
    </w:p>
    <w:p w:rsidR="00510ADD" w:rsidRDefault="00510ADD" w:rsidP="00510ADD">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парки, скверы, иные зеленые зоны;</w:t>
      </w:r>
    </w:p>
    <w:p w:rsidR="00510ADD" w:rsidRDefault="00510ADD" w:rsidP="00510ADD">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площади, набережные и другие территории;</w:t>
      </w:r>
    </w:p>
    <w:p w:rsidR="00510ADD" w:rsidRDefault="00510ADD" w:rsidP="00510ADD">
      <w:pPr>
        <w:pStyle w:val="ConsPlusNormal0"/>
        <w:ind w:firstLine="540"/>
        <w:rPr>
          <w:rFonts w:ascii="Times New Roman" w:hAnsi="Times New Roman" w:cs="Times New Roman"/>
          <w:sz w:val="28"/>
          <w:szCs w:val="28"/>
        </w:rPr>
      </w:pPr>
      <w:r>
        <w:rPr>
          <w:rFonts w:ascii="Times New Roman" w:hAnsi="Times New Roman" w:cs="Times New Roman"/>
          <w:sz w:val="28"/>
          <w:szCs w:val="28"/>
        </w:rPr>
        <w:t xml:space="preserve">- технические зоны транспортных, инженерных коммуникаций, </w:t>
      </w:r>
      <w:proofErr w:type="spellStart"/>
      <w:r>
        <w:rPr>
          <w:rFonts w:ascii="Times New Roman" w:hAnsi="Times New Roman" w:cs="Times New Roman"/>
          <w:sz w:val="28"/>
          <w:szCs w:val="28"/>
        </w:rPr>
        <w:t>водоохранные</w:t>
      </w:r>
      <w:proofErr w:type="spellEnd"/>
      <w:r>
        <w:rPr>
          <w:rFonts w:ascii="Times New Roman" w:hAnsi="Times New Roman" w:cs="Times New Roman"/>
          <w:sz w:val="28"/>
          <w:szCs w:val="28"/>
        </w:rPr>
        <w:t xml:space="preserve"> зоны;</w:t>
      </w:r>
    </w:p>
    <w:p w:rsidR="00510ADD" w:rsidRDefault="00510ADD" w:rsidP="00510ADD">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контейнерные площадки и площадки для складирования отдельных групп коммунальных отходов.</w:t>
      </w:r>
    </w:p>
    <w:p w:rsidR="00510ADD" w:rsidRDefault="00510ADD" w:rsidP="00510ADD">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1.4. К элементам благоустройства в настоящих Правилах относят, в том числе:</w:t>
      </w:r>
    </w:p>
    <w:p w:rsidR="00510ADD" w:rsidRDefault="00510ADD" w:rsidP="00510ADD">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элементы озеленения;</w:t>
      </w:r>
    </w:p>
    <w:p w:rsidR="00510ADD" w:rsidRDefault="00510ADD" w:rsidP="00510ADD">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покрытия;</w:t>
      </w:r>
    </w:p>
    <w:p w:rsidR="00510ADD" w:rsidRDefault="00510ADD" w:rsidP="00510ADD">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ограждения (заборы);</w:t>
      </w:r>
    </w:p>
    <w:p w:rsidR="00510ADD" w:rsidRDefault="00510ADD" w:rsidP="00510ADD">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водные устройства;</w:t>
      </w:r>
    </w:p>
    <w:p w:rsidR="00510ADD" w:rsidRDefault="00510ADD" w:rsidP="00510ADD">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уличное коммунально-бытовое и техническое оборудование;</w:t>
      </w:r>
    </w:p>
    <w:p w:rsidR="00510ADD" w:rsidRDefault="00510ADD" w:rsidP="00510ADD">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игровое и спортивное оборудование;</w:t>
      </w:r>
    </w:p>
    <w:p w:rsidR="00510ADD" w:rsidRDefault="00510ADD" w:rsidP="00510ADD">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элементы освещения;</w:t>
      </w:r>
    </w:p>
    <w:p w:rsidR="00510ADD" w:rsidRDefault="00510ADD" w:rsidP="00510ADD">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средства размещения информации и рекламные конструкции;</w:t>
      </w:r>
    </w:p>
    <w:p w:rsidR="00510ADD" w:rsidRDefault="00510ADD" w:rsidP="00510ADD">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малые архитектурные формы и уличная мебель;</w:t>
      </w:r>
    </w:p>
    <w:p w:rsidR="00510ADD" w:rsidRDefault="00510ADD" w:rsidP="00510ADD">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некапитальные нестационарные сооружения;</w:t>
      </w:r>
    </w:p>
    <w:p w:rsidR="00510ADD" w:rsidRDefault="00510ADD" w:rsidP="00510ADD">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элементы объектов капитального строительства.</w:t>
      </w:r>
    </w:p>
    <w:p w:rsidR="00510ADD" w:rsidRPr="00E81D47" w:rsidRDefault="00510ADD" w:rsidP="00510ADD">
      <w:pPr>
        <w:pStyle w:val="3"/>
        <w:shd w:val="clear" w:color="auto" w:fill="FFFFFF"/>
        <w:spacing w:before="375" w:after="225"/>
        <w:textAlignment w:val="baseline"/>
        <w:rPr>
          <w:b/>
          <w:bCs/>
          <w:spacing w:val="2"/>
          <w:szCs w:val="28"/>
        </w:rPr>
      </w:pPr>
      <w:r w:rsidRPr="00E81D47">
        <w:rPr>
          <w:b/>
          <w:bCs/>
          <w:spacing w:val="2"/>
          <w:szCs w:val="28"/>
        </w:rPr>
        <w:t>Раздел 2. Основные понятия</w:t>
      </w:r>
    </w:p>
    <w:p w:rsidR="00510ADD" w:rsidRPr="00E81D47" w:rsidRDefault="00510ADD" w:rsidP="00510ADD">
      <w:pPr>
        <w:pStyle w:val="formattexttopleveltext"/>
        <w:shd w:val="clear" w:color="auto" w:fill="FFFFFF"/>
        <w:spacing w:before="0" w:beforeAutospacing="0" w:after="0" w:afterAutospacing="0" w:line="315" w:lineRule="atLeast"/>
        <w:textAlignment w:val="baseline"/>
        <w:rPr>
          <w:spacing w:val="2"/>
          <w:sz w:val="28"/>
          <w:szCs w:val="28"/>
        </w:rPr>
      </w:pPr>
      <w:r>
        <w:rPr>
          <w:rFonts w:ascii="Arial" w:hAnsi="Arial" w:cs="Arial"/>
          <w:color w:val="2D2D2D"/>
          <w:spacing w:val="2"/>
          <w:sz w:val="21"/>
          <w:szCs w:val="21"/>
        </w:rPr>
        <w:br/>
      </w:r>
      <w:r w:rsidRPr="00E81D47">
        <w:rPr>
          <w:spacing w:val="2"/>
          <w:sz w:val="28"/>
          <w:szCs w:val="28"/>
        </w:rPr>
        <w:t>2.1. В настоящих Правилах применяются следующие термины с соответствующими определениями:</w:t>
      </w:r>
      <w:r w:rsidRPr="00E81D47">
        <w:rPr>
          <w:spacing w:val="2"/>
          <w:sz w:val="28"/>
          <w:szCs w:val="28"/>
        </w:rPr>
        <w:br/>
      </w:r>
      <w:r w:rsidRPr="00E81D47">
        <w:rPr>
          <w:spacing w:val="2"/>
          <w:sz w:val="28"/>
          <w:szCs w:val="28"/>
        </w:rPr>
        <w:br/>
      </w:r>
      <w:r w:rsidRPr="00E81D47">
        <w:rPr>
          <w:b/>
          <w:bCs/>
          <w:spacing w:val="2"/>
          <w:sz w:val="28"/>
          <w:szCs w:val="28"/>
        </w:rPr>
        <w:t>Благоустройство территории</w:t>
      </w:r>
      <w:r w:rsidRPr="00E81D47">
        <w:rPr>
          <w:rStyle w:val="apple-converted-space"/>
          <w:spacing w:val="2"/>
          <w:sz w:val="28"/>
          <w:szCs w:val="28"/>
        </w:rPr>
        <w:t> </w:t>
      </w:r>
      <w:r w:rsidRPr="00E81D47">
        <w:rPr>
          <w:spacing w:val="2"/>
          <w:sz w:val="28"/>
          <w:szCs w:val="28"/>
        </w:rPr>
        <w:t>- комплекс мероприятий по содержанию территории, а также по проектированию и размещению объектов благоустройства, направленных на обеспечение безопасности и повышение комфортности условий проживания граждан, поддержание и улучшение санитарного и эстетического состояния территории.</w:t>
      </w:r>
      <w:r w:rsidRPr="00E81D47">
        <w:rPr>
          <w:spacing w:val="2"/>
          <w:sz w:val="28"/>
          <w:szCs w:val="28"/>
        </w:rPr>
        <w:br/>
      </w:r>
      <w:r w:rsidRPr="00E81D47">
        <w:rPr>
          <w:spacing w:val="2"/>
          <w:sz w:val="28"/>
          <w:szCs w:val="28"/>
        </w:rPr>
        <w:br/>
      </w:r>
      <w:r w:rsidRPr="00E81D47">
        <w:rPr>
          <w:b/>
          <w:bCs/>
          <w:spacing w:val="2"/>
          <w:sz w:val="28"/>
          <w:szCs w:val="28"/>
        </w:rPr>
        <w:t>Элементы благоустройства</w:t>
      </w:r>
      <w:r w:rsidRPr="00E81D47">
        <w:rPr>
          <w:rStyle w:val="apple-converted-space"/>
          <w:spacing w:val="2"/>
          <w:sz w:val="28"/>
          <w:szCs w:val="28"/>
        </w:rPr>
        <w:t> </w:t>
      </w:r>
      <w:r w:rsidRPr="00E81D47">
        <w:rPr>
          <w:spacing w:val="2"/>
          <w:sz w:val="28"/>
          <w:szCs w:val="28"/>
        </w:rPr>
        <w:t>-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rsidRPr="00E81D47">
        <w:rPr>
          <w:spacing w:val="2"/>
          <w:sz w:val="28"/>
          <w:szCs w:val="28"/>
        </w:rPr>
        <w:br/>
      </w:r>
      <w:r w:rsidRPr="00E81D47">
        <w:rPr>
          <w:spacing w:val="2"/>
          <w:sz w:val="28"/>
          <w:szCs w:val="28"/>
        </w:rPr>
        <w:br/>
      </w:r>
      <w:r w:rsidRPr="00E81D47">
        <w:rPr>
          <w:b/>
          <w:bCs/>
          <w:spacing w:val="2"/>
          <w:sz w:val="28"/>
          <w:szCs w:val="28"/>
        </w:rPr>
        <w:t>Объекты благоустройства</w:t>
      </w:r>
      <w:r w:rsidRPr="00E81D47">
        <w:rPr>
          <w:rStyle w:val="apple-converted-space"/>
          <w:spacing w:val="2"/>
          <w:sz w:val="28"/>
          <w:szCs w:val="28"/>
        </w:rPr>
        <w:t> </w:t>
      </w:r>
      <w:r w:rsidRPr="00E81D47">
        <w:rPr>
          <w:spacing w:val="2"/>
          <w:sz w:val="28"/>
          <w:szCs w:val="28"/>
        </w:rPr>
        <w:t xml:space="preserve">- любые территории города, на которых осуществляется деятельность по благоустройству: площадки, дворы, кварталы, функционально-планировочные образования, территории районов, город в целом,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w:t>
      </w:r>
      <w:r w:rsidRPr="00E81D47">
        <w:rPr>
          <w:spacing w:val="2"/>
          <w:sz w:val="28"/>
          <w:szCs w:val="28"/>
        </w:rPr>
        <w:lastRenderedPageBreak/>
        <w:t>прилегающей территорией и</w:t>
      </w:r>
      <w:r>
        <w:rPr>
          <w:spacing w:val="2"/>
          <w:sz w:val="28"/>
          <w:szCs w:val="28"/>
        </w:rPr>
        <w:t xml:space="preserve"> застройкой), другие территории </w:t>
      </w:r>
      <w:proofErr w:type="spellStart"/>
      <w:r>
        <w:rPr>
          <w:spacing w:val="2"/>
          <w:sz w:val="28"/>
          <w:szCs w:val="28"/>
        </w:rPr>
        <w:t>Речицкого</w:t>
      </w:r>
      <w:proofErr w:type="spellEnd"/>
      <w:r>
        <w:rPr>
          <w:spacing w:val="2"/>
          <w:sz w:val="28"/>
          <w:szCs w:val="28"/>
        </w:rPr>
        <w:t xml:space="preserve"> сельского поселения</w:t>
      </w:r>
      <w:r w:rsidRPr="00E81D47">
        <w:rPr>
          <w:spacing w:val="2"/>
          <w:sz w:val="28"/>
          <w:szCs w:val="28"/>
        </w:rPr>
        <w:t>.</w:t>
      </w:r>
      <w:r w:rsidRPr="00E81D47">
        <w:rPr>
          <w:color w:val="2D2D2D"/>
          <w:spacing w:val="2"/>
          <w:sz w:val="28"/>
          <w:szCs w:val="28"/>
        </w:rPr>
        <w:br/>
      </w:r>
      <w:r>
        <w:rPr>
          <w:rFonts w:ascii="Arial" w:hAnsi="Arial" w:cs="Arial"/>
          <w:color w:val="2D2D2D"/>
          <w:spacing w:val="2"/>
          <w:sz w:val="21"/>
          <w:szCs w:val="21"/>
        </w:rPr>
        <w:br/>
      </w:r>
      <w:r w:rsidRPr="00E81D47">
        <w:rPr>
          <w:b/>
          <w:bCs/>
          <w:spacing w:val="2"/>
          <w:sz w:val="28"/>
          <w:szCs w:val="28"/>
        </w:rPr>
        <w:t>Общественные пространства</w:t>
      </w:r>
      <w:r w:rsidRPr="00E81D47">
        <w:rPr>
          <w:rStyle w:val="apple-converted-space"/>
          <w:spacing w:val="2"/>
          <w:sz w:val="28"/>
          <w:szCs w:val="28"/>
        </w:rPr>
        <w:t> </w:t>
      </w:r>
      <w:r w:rsidRPr="00E81D47">
        <w:rPr>
          <w:spacing w:val="2"/>
          <w:sz w:val="28"/>
          <w:szCs w:val="28"/>
        </w:rPr>
        <w:t>- свободные от транспорта территории общего пользования, в том числе пешеходные зоны, площади, улицы, скверы, бульвары, а также наземные, подземные, надземные части зданий и сооружений (галереи, пассажи, атриумы и другие), специально предназначенные для использования неограниченным кругом лиц в целях досуга, проведения массовых мероприятий, организации пешеходных потоков на территориях массового посещения общественного, делового назначения, объектов пассажирского транспорта.</w:t>
      </w:r>
      <w:r w:rsidRPr="00E81D47">
        <w:rPr>
          <w:spacing w:val="2"/>
          <w:sz w:val="28"/>
          <w:szCs w:val="28"/>
        </w:rPr>
        <w:br/>
      </w:r>
      <w:r w:rsidRPr="00E81D47">
        <w:rPr>
          <w:spacing w:val="2"/>
          <w:sz w:val="28"/>
          <w:szCs w:val="28"/>
        </w:rPr>
        <w:br/>
      </w:r>
      <w:r w:rsidRPr="00E81D47">
        <w:rPr>
          <w:b/>
          <w:bCs/>
          <w:spacing w:val="2"/>
          <w:sz w:val="28"/>
          <w:szCs w:val="28"/>
        </w:rPr>
        <w:t>Придомовая территория</w:t>
      </w:r>
      <w:r w:rsidRPr="00E81D47">
        <w:rPr>
          <w:rStyle w:val="apple-converted-space"/>
          <w:spacing w:val="2"/>
          <w:sz w:val="28"/>
          <w:szCs w:val="28"/>
        </w:rPr>
        <w:t> </w:t>
      </w:r>
      <w:r w:rsidRPr="00E81D47">
        <w:rPr>
          <w:spacing w:val="2"/>
          <w:sz w:val="28"/>
          <w:szCs w:val="28"/>
        </w:rPr>
        <w:t>- территория, внесенная в технический паспорт жилого дома (здания, строения) и (или) отведенная в установленном порядке под жилой дом (здание, строение), и связанные с ним хозяйственные и технические сооружения. Придомовая территория домов (зданий и строений) включает в себя: территорию под домом (зданием, строением); проезды и тротуары; озелененные территории; игровые площадки для детей; площадку для отдыха; спортивные площадки; площадки для временной стоянки транспортных средств; площадки для хозяйственных целей; площадки, оборудованные для сбора твердых бытовых отходов; другие территории, связанные с содержанием и эксплуатацией жилого дома (здания, строения).</w:t>
      </w:r>
      <w:r w:rsidRPr="00E81D47">
        <w:rPr>
          <w:spacing w:val="2"/>
          <w:sz w:val="28"/>
          <w:szCs w:val="28"/>
        </w:rPr>
        <w:br/>
      </w:r>
      <w:r>
        <w:rPr>
          <w:rFonts w:ascii="Arial" w:hAnsi="Arial" w:cs="Arial"/>
          <w:color w:val="2D2D2D"/>
          <w:spacing w:val="2"/>
          <w:sz w:val="21"/>
          <w:szCs w:val="21"/>
        </w:rPr>
        <w:br/>
      </w:r>
      <w:r w:rsidRPr="00E81D47">
        <w:rPr>
          <w:b/>
          <w:bCs/>
          <w:spacing w:val="2"/>
          <w:sz w:val="28"/>
          <w:szCs w:val="28"/>
        </w:rPr>
        <w:t>Вертикальное озеленение</w:t>
      </w:r>
      <w:r w:rsidRPr="00E81D47">
        <w:rPr>
          <w:rStyle w:val="apple-converted-space"/>
          <w:spacing w:val="2"/>
          <w:sz w:val="28"/>
          <w:szCs w:val="28"/>
        </w:rPr>
        <w:t> </w:t>
      </w:r>
      <w:r w:rsidRPr="00E81D47">
        <w:rPr>
          <w:spacing w:val="2"/>
          <w:sz w:val="28"/>
          <w:szCs w:val="28"/>
        </w:rPr>
        <w:t>- использование фасадных поверхностей зданий и сооружений, включая балконы, лоджии, галереи, подпорные стенки и т.п., для размещения на них стационарных и мобильных зеленых насаждений.</w:t>
      </w:r>
      <w:r w:rsidRPr="00E81D47">
        <w:rPr>
          <w:spacing w:val="2"/>
          <w:sz w:val="28"/>
          <w:szCs w:val="28"/>
        </w:rPr>
        <w:br/>
      </w:r>
    </w:p>
    <w:p w:rsidR="00510ADD" w:rsidRPr="00E81D47" w:rsidRDefault="00510ADD" w:rsidP="00510ADD">
      <w:pPr>
        <w:pStyle w:val="formattexttopleveltext"/>
        <w:shd w:val="clear" w:color="auto" w:fill="FFFFFF"/>
        <w:spacing w:before="0" w:beforeAutospacing="0" w:after="0" w:afterAutospacing="0" w:line="315" w:lineRule="atLeast"/>
        <w:textAlignment w:val="baseline"/>
        <w:rPr>
          <w:spacing w:val="2"/>
          <w:sz w:val="28"/>
          <w:szCs w:val="28"/>
        </w:rPr>
      </w:pPr>
      <w:r w:rsidRPr="00E81D47">
        <w:rPr>
          <w:b/>
          <w:bCs/>
          <w:spacing w:val="2"/>
          <w:sz w:val="28"/>
          <w:szCs w:val="28"/>
        </w:rPr>
        <w:t>Пешеходные зоны</w:t>
      </w:r>
      <w:r w:rsidRPr="00E81D47">
        <w:rPr>
          <w:rStyle w:val="apple-converted-space"/>
          <w:spacing w:val="2"/>
          <w:sz w:val="28"/>
          <w:szCs w:val="28"/>
        </w:rPr>
        <w:t> </w:t>
      </w:r>
      <w:r>
        <w:rPr>
          <w:spacing w:val="2"/>
          <w:sz w:val="28"/>
          <w:szCs w:val="28"/>
        </w:rPr>
        <w:t xml:space="preserve">- участки территории </w:t>
      </w:r>
      <w:proofErr w:type="spellStart"/>
      <w:r>
        <w:rPr>
          <w:spacing w:val="2"/>
          <w:sz w:val="28"/>
          <w:szCs w:val="28"/>
        </w:rPr>
        <w:t>Речицкого</w:t>
      </w:r>
      <w:proofErr w:type="spellEnd"/>
      <w:r>
        <w:rPr>
          <w:spacing w:val="2"/>
          <w:sz w:val="28"/>
          <w:szCs w:val="28"/>
        </w:rPr>
        <w:t xml:space="preserve"> сельского поселения</w:t>
      </w:r>
      <w:r w:rsidRPr="00E81D47">
        <w:rPr>
          <w:spacing w:val="2"/>
          <w:sz w:val="28"/>
          <w:szCs w:val="28"/>
        </w:rPr>
        <w:t>, на которых осуществляется движение населения в прогулочных и культурно-бытовых целях, в целях транзитного передвижения.</w:t>
      </w:r>
    </w:p>
    <w:p w:rsidR="00510ADD" w:rsidRPr="008D5C53" w:rsidRDefault="00510ADD" w:rsidP="00510ADD">
      <w:pPr>
        <w:rPr>
          <w:spacing w:val="2"/>
          <w:sz w:val="28"/>
          <w:szCs w:val="28"/>
        </w:rPr>
      </w:pPr>
      <w:r>
        <w:rPr>
          <w:rFonts w:ascii="Arial" w:hAnsi="Arial" w:cs="Arial"/>
          <w:color w:val="2D2D2D"/>
          <w:spacing w:val="2"/>
          <w:sz w:val="21"/>
          <w:szCs w:val="21"/>
        </w:rPr>
        <w:br/>
      </w:r>
      <w:r w:rsidRPr="00510ADD">
        <w:rPr>
          <w:rFonts w:ascii="Times New Roman" w:hAnsi="Times New Roman" w:cs="Times New Roman"/>
          <w:b/>
          <w:bCs/>
          <w:spacing w:val="2"/>
          <w:sz w:val="28"/>
          <w:szCs w:val="28"/>
        </w:rPr>
        <w:t>Озеленение</w:t>
      </w:r>
      <w:r w:rsidRPr="00510ADD">
        <w:rPr>
          <w:rStyle w:val="apple-converted-space"/>
          <w:rFonts w:ascii="Times New Roman" w:hAnsi="Times New Roman" w:cs="Times New Roman"/>
          <w:spacing w:val="2"/>
          <w:sz w:val="28"/>
          <w:szCs w:val="28"/>
        </w:rPr>
        <w:t> </w:t>
      </w:r>
      <w:r w:rsidRPr="00510ADD">
        <w:rPr>
          <w:rFonts w:ascii="Times New Roman" w:hAnsi="Times New Roman" w:cs="Times New Roman"/>
          <w:spacing w:val="2"/>
          <w:sz w:val="28"/>
          <w:szCs w:val="28"/>
        </w:rPr>
        <w:t xml:space="preserve">- элемент благоустройства и ландшафтной организации территории, обеспечивающий формирование среды города с использованием растительных компонентов, а также поддержание ранее созданной или изначально существующей природной среды на территории </w:t>
      </w:r>
      <w:proofErr w:type="spellStart"/>
      <w:r w:rsidRPr="00510ADD">
        <w:rPr>
          <w:rFonts w:ascii="Times New Roman" w:hAnsi="Times New Roman" w:cs="Times New Roman"/>
          <w:spacing w:val="2"/>
          <w:sz w:val="28"/>
          <w:szCs w:val="28"/>
        </w:rPr>
        <w:t>Речицкого</w:t>
      </w:r>
      <w:proofErr w:type="spellEnd"/>
      <w:r w:rsidRPr="00510ADD">
        <w:rPr>
          <w:rFonts w:ascii="Times New Roman" w:hAnsi="Times New Roman" w:cs="Times New Roman"/>
          <w:spacing w:val="2"/>
          <w:sz w:val="28"/>
          <w:szCs w:val="28"/>
        </w:rPr>
        <w:t xml:space="preserve"> сельского поселения.</w:t>
      </w:r>
      <w:r>
        <w:rPr>
          <w:rFonts w:ascii="Arial" w:hAnsi="Arial" w:cs="Arial"/>
          <w:color w:val="2D2D2D"/>
          <w:spacing w:val="2"/>
          <w:sz w:val="21"/>
          <w:szCs w:val="21"/>
        </w:rPr>
        <w:br/>
      </w:r>
      <w:r>
        <w:rPr>
          <w:rFonts w:ascii="Arial" w:hAnsi="Arial" w:cs="Arial"/>
          <w:color w:val="2D2D2D"/>
          <w:spacing w:val="2"/>
          <w:sz w:val="21"/>
          <w:szCs w:val="21"/>
        </w:rPr>
        <w:br/>
      </w:r>
      <w:r w:rsidRPr="00510ADD">
        <w:rPr>
          <w:rFonts w:ascii="Times New Roman" w:hAnsi="Times New Roman" w:cs="Times New Roman"/>
          <w:b/>
          <w:spacing w:val="2"/>
          <w:sz w:val="28"/>
          <w:szCs w:val="28"/>
        </w:rPr>
        <w:t>Вывески</w:t>
      </w:r>
      <w:r w:rsidRPr="00510ADD">
        <w:rPr>
          <w:rFonts w:ascii="Times New Roman" w:hAnsi="Times New Roman" w:cs="Times New Roman"/>
          <w:spacing w:val="2"/>
          <w:sz w:val="28"/>
          <w:szCs w:val="28"/>
        </w:rPr>
        <w:t xml:space="preserve"> - информационные конструкции, размещаемые на фасадах или иных внешних поверхностях зданий, сооружений, включая витрины и окна в месте фактического нахождения или осуществления деятельности организации или индивидуального предпринимателя, содержащие:</w:t>
      </w:r>
      <w:r w:rsidRPr="00510ADD">
        <w:rPr>
          <w:rFonts w:ascii="Times New Roman" w:hAnsi="Times New Roman" w:cs="Times New Roman"/>
          <w:spacing w:val="2"/>
          <w:sz w:val="28"/>
          <w:szCs w:val="28"/>
        </w:rPr>
        <w:br/>
        <w:t>- сведения о профиле деятельности организации, индивидуального предпринимателя и (или) виде реализуемых ими товаров, оказываемых</w:t>
      </w:r>
      <w:r w:rsidRPr="008D5C53">
        <w:rPr>
          <w:spacing w:val="2"/>
          <w:sz w:val="28"/>
          <w:szCs w:val="28"/>
        </w:rPr>
        <w:t xml:space="preserve"> </w:t>
      </w:r>
      <w:r w:rsidRPr="00510ADD">
        <w:rPr>
          <w:rFonts w:ascii="Times New Roman" w:hAnsi="Times New Roman" w:cs="Times New Roman"/>
          <w:spacing w:val="2"/>
          <w:sz w:val="28"/>
          <w:szCs w:val="28"/>
        </w:rPr>
        <w:t xml:space="preserve">услуг и (или) их наименование (фирменное наименование, коммерческое </w:t>
      </w:r>
      <w:r w:rsidRPr="00510ADD">
        <w:rPr>
          <w:rFonts w:ascii="Times New Roman" w:hAnsi="Times New Roman" w:cs="Times New Roman"/>
          <w:spacing w:val="2"/>
          <w:sz w:val="28"/>
          <w:szCs w:val="28"/>
        </w:rPr>
        <w:lastRenderedPageBreak/>
        <w:t>обозначение, изображение товарного знака, знака обслуживания) в целях извещения неопределенного круга лиц о фактическом местоположении (месте осуществления деятельности) данной организации, индивидуального предпринимателя;</w:t>
      </w:r>
      <w:r>
        <w:rPr>
          <w:rFonts w:ascii="Arial" w:hAnsi="Arial" w:cs="Arial"/>
          <w:color w:val="2D2D2D"/>
          <w:spacing w:val="2"/>
          <w:sz w:val="21"/>
          <w:szCs w:val="21"/>
        </w:rPr>
        <w:br/>
      </w:r>
      <w:r w:rsidRPr="008D5C53">
        <w:rPr>
          <w:spacing w:val="2"/>
          <w:sz w:val="28"/>
          <w:szCs w:val="28"/>
        </w:rPr>
        <w:t xml:space="preserve">- </w:t>
      </w:r>
      <w:r w:rsidRPr="00510ADD">
        <w:rPr>
          <w:rFonts w:ascii="Times New Roman" w:hAnsi="Times New Roman" w:cs="Times New Roman"/>
          <w:spacing w:val="2"/>
          <w:sz w:val="28"/>
          <w:szCs w:val="28"/>
        </w:rPr>
        <w:t>сведения, размещаемые в случаях, предусмотренных</w:t>
      </w:r>
      <w:r w:rsidRPr="008D5C53">
        <w:rPr>
          <w:rStyle w:val="apple-converted-space"/>
          <w:spacing w:val="2"/>
          <w:sz w:val="28"/>
          <w:szCs w:val="28"/>
        </w:rPr>
        <w:t> </w:t>
      </w:r>
      <w:hyperlink r:id="rId5" w:history="1">
        <w:r w:rsidRPr="008D5C53">
          <w:rPr>
            <w:rStyle w:val="ae"/>
            <w:spacing w:val="2"/>
            <w:sz w:val="28"/>
            <w:szCs w:val="28"/>
          </w:rPr>
          <w:t>Законом Российской Федерации от 07.02.1992 N 2300-1 "О защите прав потребителей"</w:t>
        </w:r>
      </w:hyperlink>
      <w:r w:rsidRPr="008D5C53">
        <w:rPr>
          <w:spacing w:val="2"/>
          <w:sz w:val="28"/>
          <w:szCs w:val="28"/>
        </w:rPr>
        <w:t>.</w:t>
      </w:r>
    </w:p>
    <w:p w:rsidR="00510ADD" w:rsidRPr="00510ADD" w:rsidRDefault="00510ADD" w:rsidP="00510ADD">
      <w:pPr>
        <w:rPr>
          <w:rFonts w:ascii="Times New Roman" w:hAnsi="Times New Roman" w:cs="Times New Roman"/>
          <w:color w:val="000000"/>
          <w:sz w:val="28"/>
          <w:szCs w:val="28"/>
        </w:rPr>
      </w:pPr>
      <w:r w:rsidRPr="008D5C53">
        <w:rPr>
          <w:rFonts w:ascii="Arial" w:hAnsi="Arial" w:cs="Arial"/>
          <w:spacing w:val="2"/>
          <w:sz w:val="21"/>
          <w:szCs w:val="21"/>
        </w:rPr>
        <w:br/>
      </w:r>
      <w:r w:rsidRPr="00510ADD">
        <w:rPr>
          <w:rFonts w:ascii="Times New Roman" w:hAnsi="Times New Roman" w:cs="Times New Roman"/>
          <w:b/>
          <w:color w:val="000000"/>
          <w:sz w:val="28"/>
          <w:szCs w:val="28"/>
        </w:rPr>
        <w:t>Прилегающая территория</w:t>
      </w:r>
      <w:r w:rsidRPr="00510ADD">
        <w:rPr>
          <w:rFonts w:ascii="Times New Roman" w:hAnsi="Times New Roman" w:cs="Times New Roman"/>
          <w:color w:val="000000"/>
          <w:sz w:val="28"/>
          <w:szCs w:val="28"/>
        </w:rPr>
        <w:t xml:space="preserve"> - земельный участок (или его часть), с газонами, малыми архитектурными формами, непосредственно примыкающий к границе земельного участка, принадлежащего физическому или юридическому лицу на праве собственности, аренды, постоянного (бессрочного) пользования, пожизненного наследуемого владения.</w:t>
      </w:r>
    </w:p>
    <w:p w:rsidR="00510ADD" w:rsidRPr="00510ADD" w:rsidRDefault="00510ADD" w:rsidP="00510ADD">
      <w:pPr>
        <w:rPr>
          <w:rFonts w:ascii="Times New Roman" w:hAnsi="Times New Roman" w:cs="Times New Roman"/>
          <w:color w:val="000000"/>
          <w:sz w:val="28"/>
          <w:szCs w:val="28"/>
        </w:rPr>
      </w:pPr>
      <w:r w:rsidRPr="00510ADD">
        <w:rPr>
          <w:rFonts w:ascii="Times New Roman" w:hAnsi="Times New Roman" w:cs="Times New Roman"/>
          <w:color w:val="000000"/>
          <w:sz w:val="28"/>
          <w:szCs w:val="28"/>
        </w:rPr>
        <w:t>Границы прилегающих территорий определяются:</w:t>
      </w:r>
    </w:p>
    <w:p w:rsidR="00510ADD" w:rsidRPr="00510ADD" w:rsidRDefault="00510ADD" w:rsidP="00510ADD">
      <w:pPr>
        <w:rPr>
          <w:rFonts w:ascii="Times New Roman" w:hAnsi="Times New Roman" w:cs="Times New Roman"/>
          <w:color w:val="000000"/>
          <w:sz w:val="28"/>
          <w:szCs w:val="28"/>
        </w:rPr>
      </w:pPr>
      <w:r w:rsidRPr="00510ADD">
        <w:rPr>
          <w:rFonts w:ascii="Times New Roman" w:hAnsi="Times New Roman" w:cs="Times New Roman"/>
          <w:color w:val="000000"/>
          <w:sz w:val="28"/>
          <w:szCs w:val="28"/>
        </w:rPr>
        <w:t>1) на улицах с двухсторонней застройкой по длине занимаемого участка, по ширине - до проезжей части улицы;</w:t>
      </w:r>
    </w:p>
    <w:p w:rsidR="00510ADD" w:rsidRPr="00510ADD" w:rsidRDefault="00510ADD" w:rsidP="00510ADD">
      <w:pPr>
        <w:rPr>
          <w:rFonts w:ascii="Times New Roman" w:hAnsi="Times New Roman" w:cs="Times New Roman"/>
          <w:color w:val="000000"/>
          <w:sz w:val="28"/>
          <w:szCs w:val="28"/>
        </w:rPr>
      </w:pPr>
      <w:r w:rsidRPr="00510ADD">
        <w:rPr>
          <w:rFonts w:ascii="Times New Roman" w:hAnsi="Times New Roman" w:cs="Times New Roman"/>
          <w:color w:val="000000"/>
          <w:sz w:val="28"/>
          <w:szCs w:val="28"/>
        </w:rPr>
        <w:t xml:space="preserve">2) на улицах с односторонней застройкой по длине занимаемого участка,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510ADD">
          <w:rPr>
            <w:rFonts w:ascii="Times New Roman" w:hAnsi="Times New Roman" w:cs="Times New Roman"/>
            <w:color w:val="000000"/>
            <w:sz w:val="28"/>
            <w:szCs w:val="28"/>
          </w:rPr>
          <w:t>10 метров</w:t>
        </w:r>
      </w:smartTag>
      <w:r w:rsidRPr="00510ADD">
        <w:rPr>
          <w:rFonts w:ascii="Times New Roman" w:hAnsi="Times New Roman" w:cs="Times New Roman"/>
          <w:color w:val="000000"/>
          <w:sz w:val="28"/>
          <w:szCs w:val="28"/>
        </w:rPr>
        <w:t xml:space="preserve"> за тротуаром;</w:t>
      </w:r>
    </w:p>
    <w:p w:rsidR="00510ADD" w:rsidRPr="00E71F2C" w:rsidRDefault="00510ADD" w:rsidP="00510ADD">
      <w:pPr>
        <w:rPr>
          <w:rFonts w:ascii="Times New Roman" w:hAnsi="Times New Roman" w:cs="Times New Roman"/>
          <w:color w:val="000000"/>
          <w:sz w:val="28"/>
          <w:szCs w:val="28"/>
        </w:rPr>
      </w:pPr>
      <w:r w:rsidRPr="00E71F2C">
        <w:rPr>
          <w:rFonts w:ascii="Times New Roman" w:hAnsi="Times New Roman" w:cs="Times New Roman"/>
          <w:color w:val="000000"/>
          <w:sz w:val="28"/>
          <w:szCs w:val="28"/>
        </w:rPr>
        <w:t>3) на дорогах, подходах и подъездных путях к промышленным предприятиям, а также к жилым микрорайонам,   карьерам, гаражам, складам и земельным участкам - по всей длине дороги, включая 10-метровую зеленую зону;</w:t>
      </w:r>
    </w:p>
    <w:p w:rsidR="00510ADD" w:rsidRPr="00E71F2C" w:rsidRDefault="00510ADD" w:rsidP="00510ADD">
      <w:pPr>
        <w:rPr>
          <w:rFonts w:ascii="Times New Roman" w:hAnsi="Times New Roman" w:cs="Times New Roman"/>
          <w:color w:val="000000"/>
          <w:sz w:val="28"/>
          <w:szCs w:val="28"/>
        </w:rPr>
      </w:pPr>
      <w:r w:rsidRPr="00E71F2C">
        <w:rPr>
          <w:rFonts w:ascii="Times New Roman" w:hAnsi="Times New Roman" w:cs="Times New Roman"/>
          <w:color w:val="000000"/>
          <w:sz w:val="28"/>
          <w:szCs w:val="28"/>
        </w:rPr>
        <w:t xml:space="preserve">4) на строительных площадках - территория  </w:t>
      </w:r>
      <w:smartTag w:uri="urn:schemas-microsoft-com:office:smarttags" w:element="metricconverter">
        <w:smartTagPr>
          <w:attr w:name="ProductID" w:val="20 метров"/>
        </w:smartTagPr>
        <w:r w:rsidRPr="00E71F2C">
          <w:rPr>
            <w:rFonts w:ascii="Times New Roman" w:hAnsi="Times New Roman" w:cs="Times New Roman"/>
            <w:color w:val="000000"/>
            <w:sz w:val="28"/>
            <w:szCs w:val="28"/>
          </w:rPr>
          <w:t>20 метров</w:t>
        </w:r>
      </w:smartTag>
      <w:r w:rsidRPr="00E71F2C">
        <w:rPr>
          <w:rFonts w:ascii="Times New Roman" w:hAnsi="Times New Roman" w:cs="Times New Roman"/>
          <w:color w:val="000000"/>
          <w:sz w:val="28"/>
          <w:szCs w:val="28"/>
        </w:rPr>
        <w:t xml:space="preserve"> от ограждения стройки по всему периметру;</w:t>
      </w:r>
    </w:p>
    <w:p w:rsidR="00510ADD" w:rsidRPr="00E71F2C" w:rsidRDefault="00510ADD" w:rsidP="00510ADD">
      <w:pPr>
        <w:rPr>
          <w:rFonts w:ascii="Times New Roman" w:hAnsi="Times New Roman" w:cs="Times New Roman"/>
          <w:color w:val="000000"/>
          <w:sz w:val="28"/>
          <w:szCs w:val="28"/>
        </w:rPr>
      </w:pPr>
      <w:r w:rsidRPr="00E71F2C">
        <w:rPr>
          <w:rFonts w:ascii="Times New Roman" w:hAnsi="Times New Roman" w:cs="Times New Roman"/>
          <w:color w:val="000000"/>
          <w:sz w:val="28"/>
          <w:szCs w:val="28"/>
        </w:rPr>
        <w:t xml:space="preserve">5) для некапитальных объектов торговли, общественного питания и бытового обслуживания населения, рекламных конструкций, нестационарных объектов - на расстоянии </w:t>
      </w:r>
      <w:smartTag w:uri="urn:schemas-microsoft-com:office:smarttags" w:element="metricconverter">
        <w:smartTagPr>
          <w:attr w:name="ProductID" w:val="10 метров"/>
        </w:smartTagPr>
        <w:r w:rsidRPr="00E71F2C">
          <w:rPr>
            <w:rFonts w:ascii="Times New Roman" w:hAnsi="Times New Roman" w:cs="Times New Roman"/>
            <w:color w:val="000000"/>
            <w:sz w:val="28"/>
            <w:szCs w:val="28"/>
          </w:rPr>
          <w:t>10 метров</w:t>
        </w:r>
      </w:smartTag>
      <w:r w:rsidRPr="00E71F2C">
        <w:rPr>
          <w:rFonts w:ascii="Times New Roman" w:hAnsi="Times New Roman" w:cs="Times New Roman"/>
          <w:color w:val="000000"/>
          <w:sz w:val="28"/>
          <w:szCs w:val="28"/>
        </w:rPr>
        <w:t xml:space="preserve"> по периметру от границ земельного участка, предоставленного для размещения объекта;</w:t>
      </w:r>
    </w:p>
    <w:p w:rsidR="00510ADD" w:rsidRPr="00E71F2C" w:rsidRDefault="00510ADD" w:rsidP="00510ADD">
      <w:pPr>
        <w:rPr>
          <w:rFonts w:ascii="Times New Roman" w:hAnsi="Times New Roman" w:cs="Times New Roman"/>
          <w:sz w:val="28"/>
          <w:szCs w:val="28"/>
        </w:rPr>
      </w:pPr>
      <w:r w:rsidRPr="00E71F2C">
        <w:rPr>
          <w:rFonts w:ascii="Times New Roman" w:hAnsi="Times New Roman" w:cs="Times New Roman"/>
          <w:color w:val="000000"/>
          <w:sz w:val="28"/>
          <w:szCs w:val="28"/>
        </w:rPr>
        <w:t xml:space="preserve">6) для предприятий </w:t>
      </w:r>
      <w:r w:rsidRPr="00E71F2C">
        <w:rPr>
          <w:rFonts w:ascii="Times New Roman" w:hAnsi="Times New Roman" w:cs="Times New Roman"/>
          <w:sz w:val="28"/>
          <w:szCs w:val="28"/>
        </w:rPr>
        <w:t xml:space="preserve"> промышленности, сельского хозяйства, автомобильного транспорта, дорожного строительства, здравоохранения, учебных заведений - участок в границах отвода, примыкающие уличные территории - полоса шириной </w:t>
      </w:r>
      <w:smartTag w:uri="urn:schemas-microsoft-com:office:smarttags" w:element="metricconverter">
        <w:smartTagPr>
          <w:attr w:name="ProductID" w:val="50 метров"/>
        </w:smartTagPr>
        <w:r w:rsidRPr="00E71F2C">
          <w:rPr>
            <w:rFonts w:ascii="Times New Roman" w:hAnsi="Times New Roman" w:cs="Times New Roman"/>
            <w:sz w:val="28"/>
            <w:szCs w:val="28"/>
          </w:rPr>
          <w:t>50 метров</w:t>
        </w:r>
      </w:smartTag>
      <w:r w:rsidRPr="00E71F2C">
        <w:rPr>
          <w:rFonts w:ascii="Times New Roman" w:hAnsi="Times New Roman" w:cs="Times New Roman"/>
          <w:sz w:val="28"/>
          <w:szCs w:val="28"/>
        </w:rPr>
        <w:t>;</w:t>
      </w:r>
    </w:p>
    <w:p w:rsidR="00510ADD" w:rsidRPr="00E71F2C" w:rsidRDefault="00510ADD" w:rsidP="00510ADD">
      <w:pPr>
        <w:rPr>
          <w:rFonts w:ascii="Times New Roman" w:hAnsi="Times New Roman" w:cs="Times New Roman"/>
          <w:sz w:val="28"/>
          <w:szCs w:val="28"/>
        </w:rPr>
      </w:pPr>
      <w:r w:rsidRPr="00E71F2C">
        <w:rPr>
          <w:rFonts w:ascii="Times New Roman" w:hAnsi="Times New Roman" w:cs="Times New Roman"/>
          <w:sz w:val="28"/>
          <w:szCs w:val="28"/>
        </w:rPr>
        <w:tab/>
        <w:t xml:space="preserve">- объектов предпринимательства, капитальных объектов торговли – участок в границах отвода, примыкающие уличные территории – полоса шириной </w:t>
      </w:r>
      <w:smartTag w:uri="urn:schemas-microsoft-com:office:smarttags" w:element="metricconverter">
        <w:smartTagPr>
          <w:attr w:name="ProductID" w:val="25 метров"/>
        </w:smartTagPr>
        <w:r w:rsidRPr="00E71F2C">
          <w:rPr>
            <w:rFonts w:ascii="Times New Roman" w:hAnsi="Times New Roman" w:cs="Times New Roman"/>
            <w:sz w:val="28"/>
            <w:szCs w:val="28"/>
          </w:rPr>
          <w:t>25 метров</w:t>
        </w:r>
      </w:smartTag>
      <w:r w:rsidRPr="00E71F2C">
        <w:rPr>
          <w:rFonts w:ascii="Times New Roman" w:hAnsi="Times New Roman" w:cs="Times New Roman"/>
          <w:sz w:val="28"/>
          <w:szCs w:val="28"/>
        </w:rPr>
        <w:t>.</w:t>
      </w:r>
    </w:p>
    <w:p w:rsidR="00510ADD" w:rsidRPr="001943C4" w:rsidRDefault="00510ADD" w:rsidP="00510ADD">
      <w:pPr>
        <w:rPr>
          <w:color w:val="000000"/>
          <w:sz w:val="28"/>
          <w:szCs w:val="28"/>
        </w:rPr>
      </w:pPr>
    </w:p>
    <w:p w:rsidR="00510ADD" w:rsidRPr="00E71F2C" w:rsidRDefault="00510ADD" w:rsidP="00510ADD">
      <w:pPr>
        <w:rPr>
          <w:rFonts w:ascii="Times New Roman" w:hAnsi="Times New Roman" w:cs="Times New Roman"/>
          <w:color w:val="000000"/>
          <w:sz w:val="28"/>
          <w:szCs w:val="28"/>
        </w:rPr>
      </w:pPr>
      <w:r w:rsidRPr="00E71F2C">
        <w:rPr>
          <w:rFonts w:ascii="Times New Roman" w:hAnsi="Times New Roman" w:cs="Times New Roman"/>
          <w:sz w:val="28"/>
          <w:szCs w:val="28"/>
        </w:rPr>
        <w:t> </w:t>
      </w:r>
      <w:r w:rsidRPr="00E71F2C">
        <w:rPr>
          <w:rFonts w:ascii="Times New Roman" w:hAnsi="Times New Roman" w:cs="Times New Roman"/>
          <w:b/>
          <w:sz w:val="28"/>
          <w:szCs w:val="28"/>
        </w:rPr>
        <w:t>Закрепленная территория</w:t>
      </w:r>
      <w:r w:rsidRPr="00E71F2C">
        <w:rPr>
          <w:rFonts w:ascii="Times New Roman" w:hAnsi="Times New Roman" w:cs="Times New Roman"/>
          <w:sz w:val="28"/>
          <w:szCs w:val="28"/>
        </w:rPr>
        <w:t xml:space="preserve"> </w:t>
      </w:r>
      <w:r w:rsidRPr="00E71F2C">
        <w:rPr>
          <w:rFonts w:ascii="Times New Roman" w:hAnsi="Times New Roman" w:cs="Times New Roman"/>
          <w:b/>
          <w:bCs/>
          <w:sz w:val="28"/>
          <w:szCs w:val="28"/>
        </w:rPr>
        <w:t>-</w:t>
      </w:r>
      <w:r w:rsidRPr="00E71F2C">
        <w:rPr>
          <w:rFonts w:ascii="Times New Roman" w:hAnsi="Times New Roman" w:cs="Times New Roman"/>
          <w:sz w:val="28"/>
          <w:szCs w:val="28"/>
        </w:rPr>
        <w:t xml:space="preserve"> территория, которая закреплена </w:t>
      </w:r>
      <w:proofErr w:type="spellStart"/>
      <w:r w:rsidRPr="00E71F2C">
        <w:rPr>
          <w:rFonts w:ascii="Times New Roman" w:hAnsi="Times New Roman" w:cs="Times New Roman"/>
          <w:sz w:val="28"/>
          <w:szCs w:val="28"/>
        </w:rPr>
        <w:t>Речицким</w:t>
      </w:r>
      <w:proofErr w:type="spellEnd"/>
      <w:r w:rsidRPr="00E71F2C">
        <w:rPr>
          <w:rFonts w:ascii="Times New Roman" w:hAnsi="Times New Roman" w:cs="Times New Roman"/>
          <w:sz w:val="28"/>
          <w:szCs w:val="28"/>
        </w:rPr>
        <w:t xml:space="preserve"> сельским  Советом народных депутатов  исходя из местных условий,  за  предприятиями, физическими лицами (в том числе индивидуальными предпринимателями) и юридическими лицами в соответствии с настоящими Правилами для наведения санитарного порядка  в соответствии с договором.</w:t>
      </w:r>
    </w:p>
    <w:p w:rsidR="00510ADD" w:rsidRPr="00E71F2C" w:rsidRDefault="00510ADD" w:rsidP="00240210">
      <w:pPr>
        <w:ind w:firstLine="708"/>
        <w:rPr>
          <w:rFonts w:ascii="Times New Roman" w:hAnsi="Times New Roman" w:cs="Times New Roman"/>
          <w:color w:val="000000"/>
          <w:sz w:val="28"/>
          <w:szCs w:val="28"/>
        </w:rPr>
      </w:pPr>
      <w:r w:rsidRPr="00E71F2C">
        <w:rPr>
          <w:rFonts w:ascii="Times New Roman" w:hAnsi="Times New Roman" w:cs="Times New Roman"/>
          <w:color w:val="2D2D2D"/>
          <w:spacing w:val="2"/>
          <w:sz w:val="21"/>
          <w:szCs w:val="21"/>
        </w:rPr>
        <w:br/>
      </w:r>
      <w:r w:rsidRPr="00E71F2C">
        <w:rPr>
          <w:rFonts w:ascii="Times New Roman" w:hAnsi="Times New Roman" w:cs="Times New Roman"/>
          <w:color w:val="000000"/>
          <w:sz w:val="28"/>
          <w:szCs w:val="28"/>
        </w:rPr>
        <w:t xml:space="preserve">2.2. Лица, указанные в п. 1.1. Правил, обязаны обеспечить своевременную и качественную очистку и уборку, озеленение и благоустройство отведенных им в установленном порядке земельных участков и прилегающих территорий, а также закрепленных территорий в соответствии с настоящими Правилами или  на основании соглашений с </w:t>
      </w:r>
      <w:proofErr w:type="spellStart"/>
      <w:r w:rsidRPr="00E71F2C">
        <w:rPr>
          <w:rFonts w:ascii="Times New Roman" w:hAnsi="Times New Roman" w:cs="Times New Roman"/>
          <w:color w:val="000000"/>
          <w:sz w:val="28"/>
          <w:szCs w:val="28"/>
        </w:rPr>
        <w:t>Речицкой</w:t>
      </w:r>
      <w:proofErr w:type="spellEnd"/>
      <w:r w:rsidRPr="00E71F2C">
        <w:rPr>
          <w:rFonts w:ascii="Times New Roman" w:hAnsi="Times New Roman" w:cs="Times New Roman"/>
          <w:color w:val="000000"/>
          <w:sz w:val="28"/>
          <w:szCs w:val="28"/>
        </w:rPr>
        <w:t xml:space="preserve"> сельской администрацией  в соответствии с действующим законодательством, настоящими Правилами и Порядком сбора, вывоза и утилизации бытовых отходов, утвержденным решением </w:t>
      </w:r>
      <w:proofErr w:type="spellStart"/>
      <w:r w:rsidRPr="00E71F2C">
        <w:rPr>
          <w:rFonts w:ascii="Times New Roman" w:hAnsi="Times New Roman" w:cs="Times New Roman"/>
          <w:color w:val="000000"/>
          <w:sz w:val="28"/>
          <w:szCs w:val="28"/>
        </w:rPr>
        <w:t>Речицкого</w:t>
      </w:r>
      <w:proofErr w:type="spellEnd"/>
      <w:r w:rsidRPr="00E71F2C">
        <w:rPr>
          <w:rFonts w:ascii="Times New Roman" w:hAnsi="Times New Roman" w:cs="Times New Roman"/>
          <w:color w:val="000000"/>
          <w:sz w:val="28"/>
          <w:szCs w:val="28"/>
        </w:rPr>
        <w:t xml:space="preserve"> сельского Совета народных депутатов от 30.11.2007 года № 265 (с изменениями от 31.03.2014г. №2-449).</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 xml:space="preserve">Организацию благоустройства иных территорий осуществляет </w:t>
      </w:r>
      <w:proofErr w:type="spellStart"/>
      <w:r w:rsidRPr="00E71F2C">
        <w:rPr>
          <w:rFonts w:ascii="Times New Roman" w:hAnsi="Times New Roman" w:cs="Times New Roman"/>
          <w:color w:val="000000"/>
          <w:sz w:val="28"/>
          <w:szCs w:val="28"/>
        </w:rPr>
        <w:t>Речицкая</w:t>
      </w:r>
      <w:proofErr w:type="spellEnd"/>
      <w:r w:rsidRPr="00E71F2C">
        <w:rPr>
          <w:rFonts w:ascii="Times New Roman" w:hAnsi="Times New Roman" w:cs="Times New Roman"/>
          <w:color w:val="000000"/>
          <w:sz w:val="28"/>
          <w:szCs w:val="28"/>
        </w:rPr>
        <w:t xml:space="preserve"> сельская администрация  </w:t>
      </w:r>
      <w:proofErr w:type="spellStart"/>
      <w:r w:rsidRPr="00E71F2C">
        <w:rPr>
          <w:rFonts w:ascii="Times New Roman" w:hAnsi="Times New Roman" w:cs="Times New Roman"/>
          <w:color w:val="000000"/>
          <w:sz w:val="28"/>
          <w:szCs w:val="28"/>
        </w:rPr>
        <w:t>Почепского</w:t>
      </w:r>
      <w:proofErr w:type="spellEnd"/>
      <w:r w:rsidRPr="00E71F2C">
        <w:rPr>
          <w:rFonts w:ascii="Times New Roman" w:hAnsi="Times New Roman" w:cs="Times New Roman"/>
          <w:color w:val="000000"/>
          <w:sz w:val="28"/>
          <w:szCs w:val="28"/>
        </w:rPr>
        <w:t xml:space="preserve"> района по соглашениям с физическими, юридическими лицами в пределах средств, предусмотренных на эти цели в бюджете </w:t>
      </w:r>
      <w:proofErr w:type="spellStart"/>
      <w:r w:rsidRPr="00E71F2C">
        <w:rPr>
          <w:rFonts w:ascii="Times New Roman" w:hAnsi="Times New Roman" w:cs="Times New Roman"/>
          <w:color w:val="000000"/>
          <w:sz w:val="28"/>
          <w:szCs w:val="28"/>
        </w:rPr>
        <w:t>Речицкого</w:t>
      </w:r>
      <w:proofErr w:type="spellEnd"/>
      <w:r w:rsidRPr="00E71F2C">
        <w:rPr>
          <w:rFonts w:ascii="Times New Roman" w:hAnsi="Times New Roman" w:cs="Times New Roman"/>
          <w:color w:val="000000"/>
          <w:sz w:val="28"/>
          <w:szCs w:val="28"/>
        </w:rPr>
        <w:t xml:space="preserve"> сельского поселения.</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Уборка и  содержание  предоставленных под строительство земельных участков осуществляется лицами, которым данные земельные участки предоставлены.</w:t>
      </w:r>
    </w:p>
    <w:p w:rsidR="00510ADD" w:rsidRPr="00E71F2C" w:rsidRDefault="00510ADD" w:rsidP="00510ADD">
      <w:pPr>
        <w:jc w:val="both"/>
        <w:rPr>
          <w:rFonts w:ascii="Times New Roman" w:hAnsi="Times New Roman" w:cs="Times New Roman"/>
          <w:color w:val="000000"/>
          <w:sz w:val="28"/>
          <w:szCs w:val="28"/>
        </w:rPr>
      </w:pP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2.3. В случае, если в одном здании, строении, сооружении располагается несколько лиц, ответственность  за содержание отведенного земельного участка, прилегающей территории возлагается на собственника здания, строения, сооружения либо уполномоченное им лицо.</w:t>
      </w:r>
    </w:p>
    <w:p w:rsidR="00510ADD" w:rsidRPr="00E71F2C" w:rsidRDefault="00510ADD" w:rsidP="00240210">
      <w:pPr>
        <w:rPr>
          <w:rFonts w:ascii="Times New Roman" w:hAnsi="Times New Roman" w:cs="Times New Roman"/>
          <w:color w:val="000000"/>
          <w:sz w:val="28"/>
          <w:szCs w:val="28"/>
        </w:rPr>
      </w:pPr>
    </w:p>
    <w:p w:rsidR="00510ADD" w:rsidRPr="00D57BAD" w:rsidRDefault="00510ADD" w:rsidP="00240210">
      <w:pPr>
        <w:rPr>
          <w:color w:val="000000"/>
          <w:sz w:val="28"/>
          <w:szCs w:val="28"/>
        </w:rPr>
      </w:pPr>
      <w:r w:rsidRPr="00E71F2C">
        <w:rPr>
          <w:rFonts w:ascii="Times New Roman" w:hAnsi="Times New Roman" w:cs="Times New Roman"/>
          <w:color w:val="000000"/>
          <w:sz w:val="28"/>
          <w:szCs w:val="28"/>
        </w:rPr>
        <w:t>2.4. В случае, если здание, строение, сооружение принадлежит на праве общей собственности, уборка и содержание отведенного земельного участка и прилегающей территории осуществляется участниками общей собственности, если иной порядок уборки и содержания отведенного земельного участка и прилегающей территории не определен соглашением участников общей собственности.</w:t>
      </w:r>
    </w:p>
    <w:p w:rsidR="00510ADD" w:rsidRPr="00C5278C" w:rsidRDefault="00510ADD" w:rsidP="00510ADD">
      <w:pPr>
        <w:pStyle w:val="3"/>
        <w:shd w:val="clear" w:color="auto" w:fill="FFFFFF"/>
        <w:spacing w:before="375" w:after="225"/>
        <w:textAlignment w:val="baseline"/>
        <w:rPr>
          <w:b/>
          <w:bCs/>
          <w:spacing w:val="2"/>
          <w:szCs w:val="28"/>
        </w:rPr>
      </w:pPr>
      <w:r w:rsidRPr="00C5278C">
        <w:rPr>
          <w:b/>
          <w:bCs/>
          <w:spacing w:val="2"/>
          <w:szCs w:val="28"/>
        </w:rPr>
        <w:lastRenderedPageBreak/>
        <w:t>Раздел 3. Элементы благоустройства территории</w:t>
      </w:r>
    </w:p>
    <w:p w:rsidR="00510ADD" w:rsidRPr="00E71F2C" w:rsidRDefault="00510ADD" w:rsidP="00510ADD">
      <w:pPr>
        <w:pStyle w:val="formattexttopleveltext"/>
        <w:shd w:val="clear" w:color="auto" w:fill="FFFFFF"/>
        <w:spacing w:before="0" w:beforeAutospacing="0" w:after="0" w:afterAutospacing="0" w:line="315" w:lineRule="atLeast"/>
        <w:textAlignment w:val="baseline"/>
        <w:rPr>
          <w:b/>
          <w:spacing w:val="2"/>
          <w:sz w:val="28"/>
          <w:szCs w:val="28"/>
        </w:rPr>
      </w:pPr>
      <w:r w:rsidRPr="00E71F2C">
        <w:rPr>
          <w:b/>
          <w:spacing w:val="2"/>
          <w:sz w:val="28"/>
          <w:szCs w:val="28"/>
        </w:rPr>
        <w:t>3.1 Элементы инженерной подготовки и защиты территории</w:t>
      </w:r>
    </w:p>
    <w:p w:rsidR="00510ADD" w:rsidRDefault="00510ADD" w:rsidP="00510ADD">
      <w:pPr>
        <w:pStyle w:val="formattexttopleveltext"/>
        <w:shd w:val="clear" w:color="auto" w:fill="FFFFFF"/>
        <w:spacing w:before="0" w:beforeAutospacing="0" w:after="0" w:afterAutospacing="0" w:line="315" w:lineRule="atLeast"/>
        <w:textAlignment w:val="baseline"/>
        <w:rPr>
          <w:spacing w:val="2"/>
          <w:sz w:val="28"/>
          <w:szCs w:val="28"/>
        </w:rPr>
      </w:pPr>
      <w:r>
        <w:rPr>
          <w:rFonts w:ascii="Arial" w:hAnsi="Arial" w:cs="Arial"/>
          <w:color w:val="2D2D2D"/>
          <w:spacing w:val="2"/>
          <w:sz w:val="21"/>
          <w:szCs w:val="21"/>
        </w:rPr>
        <w:br/>
      </w:r>
      <w:r w:rsidRPr="00233B20">
        <w:rPr>
          <w:spacing w:val="2"/>
          <w:sz w:val="28"/>
          <w:szCs w:val="28"/>
        </w:rPr>
        <w:t xml:space="preserve">3.1.1.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 в соответствии с положениями </w:t>
      </w:r>
      <w:proofErr w:type="spellStart"/>
      <w:r w:rsidRPr="00233B20">
        <w:rPr>
          <w:spacing w:val="2"/>
          <w:sz w:val="28"/>
          <w:szCs w:val="28"/>
        </w:rPr>
        <w:t>СНиП</w:t>
      </w:r>
      <w:proofErr w:type="spellEnd"/>
      <w:r w:rsidRPr="00233B20">
        <w:rPr>
          <w:spacing w:val="2"/>
          <w:sz w:val="28"/>
          <w:szCs w:val="28"/>
        </w:rPr>
        <w:t xml:space="preserve"> 2.07.01-89*, </w:t>
      </w:r>
      <w:proofErr w:type="spellStart"/>
      <w:r w:rsidRPr="00233B20">
        <w:rPr>
          <w:spacing w:val="2"/>
          <w:sz w:val="28"/>
          <w:szCs w:val="28"/>
        </w:rPr>
        <w:t>СНиП</w:t>
      </w:r>
      <w:proofErr w:type="spellEnd"/>
      <w:r w:rsidRPr="00233B20">
        <w:rPr>
          <w:spacing w:val="2"/>
          <w:sz w:val="28"/>
          <w:szCs w:val="28"/>
        </w:rPr>
        <w:t xml:space="preserve"> 2.04.03-85, </w:t>
      </w:r>
      <w:proofErr w:type="spellStart"/>
      <w:r w:rsidRPr="00233B20">
        <w:rPr>
          <w:spacing w:val="2"/>
          <w:sz w:val="28"/>
          <w:szCs w:val="28"/>
        </w:rPr>
        <w:t>СанПиН</w:t>
      </w:r>
      <w:proofErr w:type="spellEnd"/>
      <w:r w:rsidRPr="00233B20">
        <w:rPr>
          <w:spacing w:val="2"/>
          <w:sz w:val="28"/>
          <w:szCs w:val="28"/>
        </w:rPr>
        <w:t xml:space="preserve"> 2.1.5.980-00, </w:t>
      </w:r>
      <w:proofErr w:type="spellStart"/>
      <w:r w:rsidRPr="00233B20">
        <w:rPr>
          <w:spacing w:val="2"/>
          <w:sz w:val="28"/>
          <w:szCs w:val="28"/>
        </w:rPr>
        <w:t>СНиП</w:t>
      </w:r>
      <w:proofErr w:type="spellEnd"/>
      <w:r w:rsidRPr="00233B20">
        <w:rPr>
          <w:spacing w:val="2"/>
          <w:sz w:val="28"/>
          <w:szCs w:val="28"/>
        </w:rPr>
        <w:t xml:space="preserve"> 2.06.15-85, </w:t>
      </w:r>
      <w:proofErr w:type="spellStart"/>
      <w:r w:rsidRPr="00233B20">
        <w:rPr>
          <w:spacing w:val="2"/>
          <w:sz w:val="28"/>
          <w:szCs w:val="28"/>
        </w:rPr>
        <w:t>СНиП</w:t>
      </w:r>
      <w:proofErr w:type="spellEnd"/>
      <w:r w:rsidRPr="00233B20">
        <w:rPr>
          <w:spacing w:val="2"/>
          <w:sz w:val="28"/>
          <w:szCs w:val="28"/>
        </w:rPr>
        <w:t xml:space="preserve"> 3.02.01-87.</w:t>
      </w:r>
      <w:r w:rsidRPr="00233B20">
        <w:rPr>
          <w:color w:val="2D2D2D"/>
          <w:spacing w:val="2"/>
          <w:sz w:val="28"/>
          <w:szCs w:val="28"/>
        </w:rPr>
        <w:br/>
      </w:r>
      <w:r>
        <w:rPr>
          <w:rFonts w:ascii="Arial" w:hAnsi="Arial" w:cs="Arial"/>
          <w:color w:val="2D2D2D"/>
          <w:spacing w:val="2"/>
          <w:sz w:val="21"/>
          <w:szCs w:val="21"/>
        </w:rPr>
        <w:br/>
      </w:r>
      <w:r w:rsidRPr="00233B20">
        <w:rPr>
          <w:spacing w:val="2"/>
          <w:sz w:val="28"/>
          <w:szCs w:val="28"/>
        </w:rPr>
        <w:t>3.1.2. Задачи организации рельефа при проектировании благоустройства определяются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r>
        <w:rPr>
          <w:rFonts w:ascii="Arial" w:hAnsi="Arial" w:cs="Arial"/>
          <w:color w:val="2D2D2D"/>
          <w:spacing w:val="2"/>
          <w:sz w:val="21"/>
          <w:szCs w:val="21"/>
        </w:rPr>
        <w:br/>
      </w:r>
      <w:r>
        <w:rPr>
          <w:rFonts w:ascii="Arial" w:hAnsi="Arial" w:cs="Arial"/>
          <w:color w:val="2D2D2D"/>
          <w:spacing w:val="2"/>
          <w:sz w:val="21"/>
          <w:szCs w:val="21"/>
        </w:rPr>
        <w:br/>
      </w:r>
      <w:r w:rsidRPr="00233B20">
        <w:rPr>
          <w:spacing w:val="2"/>
          <w:sz w:val="28"/>
          <w:szCs w:val="28"/>
        </w:rPr>
        <w:t>3.1.3. При террасировании рельефа следует проектировать подпорные стенки и откосы. Максимально допустимые величины углов откосов устанавливаются в зависимости от видов грунтов.</w:t>
      </w:r>
      <w:r>
        <w:rPr>
          <w:rFonts w:ascii="Arial" w:hAnsi="Arial" w:cs="Arial"/>
          <w:color w:val="2D2D2D"/>
          <w:spacing w:val="2"/>
          <w:sz w:val="21"/>
          <w:szCs w:val="21"/>
        </w:rPr>
        <w:br/>
      </w:r>
      <w:r>
        <w:rPr>
          <w:rFonts w:ascii="Arial" w:hAnsi="Arial" w:cs="Arial"/>
          <w:color w:val="2D2D2D"/>
          <w:spacing w:val="2"/>
          <w:sz w:val="21"/>
          <w:szCs w:val="21"/>
        </w:rPr>
        <w:br/>
      </w:r>
      <w:r w:rsidRPr="00233B20">
        <w:rPr>
          <w:spacing w:val="2"/>
          <w:sz w:val="28"/>
          <w:szCs w:val="28"/>
        </w:rPr>
        <w:t>3.1.4. Следует проводить укрепление откосов. Выбор материала и технологии укрепления зависят от местоположения откоса в городе, предполагаемого уровня механических нагрузок на склон, крутизны склона и формируемой среды.</w:t>
      </w:r>
      <w:r>
        <w:rPr>
          <w:rFonts w:ascii="Arial" w:hAnsi="Arial" w:cs="Arial"/>
          <w:color w:val="2D2D2D"/>
          <w:spacing w:val="2"/>
          <w:sz w:val="21"/>
          <w:szCs w:val="21"/>
        </w:rPr>
        <w:br/>
      </w:r>
      <w:r>
        <w:rPr>
          <w:rFonts w:ascii="Arial" w:hAnsi="Arial" w:cs="Arial"/>
          <w:color w:val="2D2D2D"/>
          <w:spacing w:val="2"/>
          <w:sz w:val="21"/>
          <w:szCs w:val="21"/>
        </w:rPr>
        <w:br/>
      </w:r>
      <w:r w:rsidRPr="00233B20">
        <w:rPr>
          <w:spacing w:val="2"/>
          <w:sz w:val="28"/>
          <w:szCs w:val="28"/>
        </w:rPr>
        <w:t xml:space="preserve">3.1.5. Подпорные стенки должны проектироваться с учетом разницы высот сопрягаемых террас. Перепад рельефа менее </w:t>
      </w:r>
      <w:smartTag w:uri="urn:schemas-microsoft-com:office:smarttags" w:element="metricconverter">
        <w:smartTagPr>
          <w:attr w:name="ProductID" w:val="0,4 м"/>
        </w:smartTagPr>
        <w:r w:rsidRPr="00233B20">
          <w:rPr>
            <w:spacing w:val="2"/>
            <w:sz w:val="28"/>
            <w:szCs w:val="28"/>
          </w:rPr>
          <w:t>0,4 м</w:t>
        </w:r>
      </w:smartTag>
      <w:r w:rsidRPr="00233B20">
        <w:rPr>
          <w:spacing w:val="2"/>
          <w:sz w:val="28"/>
          <w:szCs w:val="28"/>
        </w:rPr>
        <w:t xml:space="preserve"> оформляется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rsidRPr="00233B20">
          <w:rPr>
            <w:spacing w:val="2"/>
            <w:sz w:val="28"/>
            <w:szCs w:val="28"/>
          </w:rPr>
          <w:t>0,4 м</w:t>
        </w:r>
      </w:smartTag>
      <w:r w:rsidRPr="00233B20">
        <w:rPr>
          <w:spacing w:val="2"/>
          <w:sz w:val="28"/>
          <w:szCs w:val="28"/>
        </w:rP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r w:rsidRPr="00233B20">
        <w:rPr>
          <w:spacing w:val="2"/>
          <w:sz w:val="28"/>
          <w:szCs w:val="28"/>
        </w:rPr>
        <w:br/>
      </w:r>
      <w:r w:rsidRPr="00233B20">
        <w:rPr>
          <w:spacing w:val="2"/>
          <w:sz w:val="28"/>
          <w:szCs w:val="28"/>
        </w:rPr>
        <w:br/>
        <w:t>3.1.6. Следует предусматривать ограждение подпорных стенок и верхних бровок откосов при размещении на них транспортных коммуникаций согласно</w:t>
      </w:r>
      <w:r w:rsidRPr="00233B20">
        <w:rPr>
          <w:rStyle w:val="apple-converted-space"/>
          <w:spacing w:val="2"/>
          <w:sz w:val="28"/>
          <w:szCs w:val="28"/>
        </w:rPr>
        <w:t> </w:t>
      </w:r>
      <w:hyperlink r:id="rId6" w:history="1">
        <w:r w:rsidRPr="00233B20">
          <w:rPr>
            <w:rStyle w:val="ae"/>
            <w:spacing w:val="2"/>
            <w:sz w:val="28"/>
            <w:szCs w:val="28"/>
          </w:rPr>
          <w:t>ГОСТ Р 52289-2004</w:t>
        </w:r>
      </w:hyperlink>
      <w:r w:rsidRPr="00233B20">
        <w:rPr>
          <w:spacing w:val="2"/>
          <w:sz w:val="28"/>
          <w:szCs w:val="28"/>
        </w:rPr>
        <w:t>,</w:t>
      </w:r>
      <w:r w:rsidRPr="00233B20">
        <w:rPr>
          <w:rStyle w:val="apple-converted-space"/>
          <w:spacing w:val="2"/>
          <w:sz w:val="28"/>
          <w:szCs w:val="28"/>
        </w:rPr>
        <w:t> </w:t>
      </w:r>
      <w:hyperlink r:id="rId7" w:history="1">
        <w:r w:rsidRPr="00233B20">
          <w:rPr>
            <w:rStyle w:val="ae"/>
            <w:spacing w:val="2"/>
            <w:sz w:val="28"/>
            <w:szCs w:val="28"/>
          </w:rPr>
          <w:t>ГОСТ 26804-86</w:t>
        </w:r>
      </w:hyperlink>
      <w:r w:rsidRPr="00233B20">
        <w:rPr>
          <w:spacing w:val="2"/>
          <w:sz w:val="28"/>
          <w:szCs w:val="28"/>
        </w:rPr>
        <w:t xml:space="preserve">.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rsidRPr="00233B20">
          <w:rPr>
            <w:spacing w:val="2"/>
            <w:sz w:val="28"/>
            <w:szCs w:val="28"/>
          </w:rPr>
          <w:t>1,0 м</w:t>
        </w:r>
      </w:smartTag>
      <w:r w:rsidRPr="00233B20">
        <w:rPr>
          <w:spacing w:val="2"/>
          <w:sz w:val="28"/>
          <w:szCs w:val="28"/>
        </w:rPr>
        <w:t xml:space="preserve">, а откоса - более </w:t>
      </w:r>
      <w:smartTag w:uri="urn:schemas-microsoft-com:office:smarttags" w:element="metricconverter">
        <w:smartTagPr>
          <w:attr w:name="ProductID" w:val="2 м"/>
        </w:smartTagPr>
        <w:r w:rsidRPr="00233B20">
          <w:rPr>
            <w:spacing w:val="2"/>
            <w:sz w:val="28"/>
            <w:szCs w:val="28"/>
          </w:rPr>
          <w:t>2 м</w:t>
        </w:r>
      </w:smartTag>
      <w:r w:rsidRPr="00233B20">
        <w:rPr>
          <w:spacing w:val="2"/>
          <w:sz w:val="28"/>
          <w:szCs w:val="28"/>
        </w:rPr>
        <w:t xml:space="preserve">. Высоту ограждений рекомендуется устанавливать не менее </w:t>
      </w:r>
      <w:smartTag w:uri="urn:schemas-microsoft-com:office:smarttags" w:element="metricconverter">
        <w:smartTagPr>
          <w:attr w:name="ProductID" w:val="0,9 м"/>
        </w:smartTagPr>
        <w:r w:rsidRPr="00233B20">
          <w:rPr>
            <w:spacing w:val="2"/>
            <w:sz w:val="28"/>
            <w:szCs w:val="28"/>
          </w:rPr>
          <w:t>0,9 м</w:t>
        </w:r>
      </w:smartTag>
      <w:r w:rsidRPr="00233B20">
        <w:rPr>
          <w:spacing w:val="2"/>
          <w:sz w:val="28"/>
          <w:szCs w:val="28"/>
        </w:rPr>
        <w:t>.</w:t>
      </w:r>
      <w:r>
        <w:rPr>
          <w:rFonts w:ascii="Arial" w:hAnsi="Arial" w:cs="Arial"/>
          <w:color w:val="2D2D2D"/>
          <w:spacing w:val="2"/>
          <w:sz w:val="21"/>
          <w:szCs w:val="21"/>
        </w:rPr>
        <w:br/>
      </w:r>
      <w:r>
        <w:rPr>
          <w:rFonts w:ascii="Arial" w:hAnsi="Arial" w:cs="Arial"/>
          <w:color w:val="2D2D2D"/>
          <w:spacing w:val="2"/>
          <w:sz w:val="21"/>
          <w:szCs w:val="21"/>
        </w:rPr>
        <w:br/>
      </w:r>
      <w:r w:rsidRPr="00233B20">
        <w:rPr>
          <w:color w:val="000001"/>
          <w:spacing w:val="2"/>
          <w:sz w:val="28"/>
          <w:szCs w:val="28"/>
        </w:rPr>
        <w:t xml:space="preserve">3.1.7. При проектировании стока поверхностных вод следует руководствоваться </w:t>
      </w:r>
      <w:proofErr w:type="spellStart"/>
      <w:r w:rsidRPr="00233B20">
        <w:rPr>
          <w:color w:val="000001"/>
          <w:spacing w:val="2"/>
          <w:sz w:val="28"/>
          <w:szCs w:val="28"/>
        </w:rPr>
        <w:t>СНиП</w:t>
      </w:r>
      <w:proofErr w:type="spellEnd"/>
      <w:r w:rsidRPr="00233B20">
        <w:rPr>
          <w:color w:val="000001"/>
          <w:spacing w:val="2"/>
          <w:sz w:val="28"/>
          <w:szCs w:val="28"/>
        </w:rPr>
        <w:t xml:space="preserve"> 2.04.03-85. При организации стока следует </w:t>
      </w:r>
      <w:r w:rsidRPr="00233B20">
        <w:rPr>
          <w:color w:val="000001"/>
          <w:spacing w:val="2"/>
          <w:sz w:val="28"/>
          <w:szCs w:val="28"/>
        </w:rPr>
        <w:lastRenderedPageBreak/>
        <w:t>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w:t>
      </w:r>
      <w:r w:rsidRPr="00233B20">
        <w:rPr>
          <w:spacing w:val="2"/>
          <w:sz w:val="28"/>
          <w:szCs w:val="28"/>
        </w:rPr>
        <w:t xml:space="preserve"> </w:t>
      </w:r>
      <w:proofErr w:type="spellStart"/>
      <w:r w:rsidRPr="00233B20">
        <w:rPr>
          <w:spacing w:val="2"/>
          <w:sz w:val="28"/>
          <w:szCs w:val="28"/>
        </w:rPr>
        <w:t>дождеприемных</w:t>
      </w:r>
      <w:proofErr w:type="spellEnd"/>
      <w:r w:rsidRPr="00233B20">
        <w:rPr>
          <w:spacing w:val="2"/>
          <w:sz w:val="28"/>
          <w:szCs w:val="28"/>
        </w:rPr>
        <w:t xml:space="preserve"> колодцев. </w:t>
      </w:r>
    </w:p>
    <w:p w:rsidR="00510ADD" w:rsidRDefault="00510ADD" w:rsidP="00510ADD">
      <w:pPr>
        <w:pStyle w:val="formattexttoplevel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233B20">
        <w:rPr>
          <w:spacing w:val="2"/>
          <w:sz w:val="28"/>
          <w:szCs w:val="28"/>
        </w:rPr>
        <w:t>Проектирование поверхностного водоотвода рекомендуется осуществлять с минимальным объемом земляных работ и предусматривать сток воды со скоростями, исключающими возможность эрозии почвы.</w:t>
      </w:r>
      <w:r w:rsidRPr="00233B20">
        <w:rPr>
          <w:spacing w:val="2"/>
          <w:sz w:val="28"/>
          <w:szCs w:val="28"/>
        </w:rPr>
        <w:br/>
      </w:r>
      <w:r>
        <w:rPr>
          <w:rFonts w:ascii="Arial" w:hAnsi="Arial" w:cs="Arial"/>
          <w:color w:val="2D2D2D"/>
          <w:spacing w:val="2"/>
          <w:sz w:val="21"/>
          <w:szCs w:val="21"/>
        </w:rPr>
        <w:br/>
      </w:r>
      <w:r w:rsidRPr="00233B20">
        <w:rPr>
          <w:spacing w:val="2"/>
          <w:sz w:val="28"/>
          <w:szCs w:val="28"/>
        </w:rPr>
        <w:t>3.1.8. Допускается применение открытых водоотводящих устройств. Открытые лотки (канавы, кюветы) по дну или по всему периметру укрепляются (</w:t>
      </w:r>
      <w:proofErr w:type="spellStart"/>
      <w:r w:rsidRPr="00233B20">
        <w:rPr>
          <w:spacing w:val="2"/>
          <w:sz w:val="28"/>
          <w:szCs w:val="28"/>
        </w:rPr>
        <w:t>одерновка</w:t>
      </w:r>
      <w:proofErr w:type="spellEnd"/>
      <w:r w:rsidRPr="00233B20">
        <w:rPr>
          <w:spacing w:val="2"/>
          <w:sz w:val="28"/>
          <w:szCs w:val="28"/>
        </w:rPr>
        <w:t>, каменное мощение, монолитный бетон, сборный железобетон, керамика и др.), угол откосов кюветов принимается в зависимости от видов грунтов.</w:t>
      </w:r>
      <w:r>
        <w:rPr>
          <w:rFonts w:ascii="Arial" w:hAnsi="Arial" w:cs="Arial"/>
          <w:color w:val="2D2D2D"/>
          <w:spacing w:val="2"/>
          <w:sz w:val="21"/>
          <w:szCs w:val="21"/>
        </w:rPr>
        <w:br/>
      </w:r>
      <w:r>
        <w:rPr>
          <w:rFonts w:ascii="Arial" w:hAnsi="Arial" w:cs="Arial"/>
          <w:color w:val="2D2D2D"/>
          <w:spacing w:val="2"/>
          <w:sz w:val="21"/>
          <w:szCs w:val="21"/>
        </w:rPr>
        <w:br/>
      </w:r>
      <w:r w:rsidRPr="00233B20">
        <w:rPr>
          <w:spacing w:val="2"/>
          <w:sz w:val="28"/>
          <w:szCs w:val="28"/>
        </w:rPr>
        <w:t>3.1.</w:t>
      </w:r>
      <w:r>
        <w:rPr>
          <w:spacing w:val="2"/>
          <w:sz w:val="28"/>
          <w:szCs w:val="28"/>
        </w:rPr>
        <w:t>9</w:t>
      </w:r>
      <w:r w:rsidRPr="00233B20">
        <w:rPr>
          <w:spacing w:val="2"/>
          <w:sz w:val="28"/>
          <w:szCs w:val="28"/>
        </w:rPr>
        <w:t xml:space="preserve">. На территориях объектов рекреации водоотводные лотки должны обеспечивать сопряжение покрытия пешеходной коммуникации с газоном, должны быть выполнены из элементов мощения (плоского булыжника, колотой или пиленой брусчатки, каменной плитки и др.), стыки допускается </w:t>
      </w:r>
      <w:proofErr w:type="spellStart"/>
      <w:r w:rsidRPr="00233B20">
        <w:rPr>
          <w:spacing w:val="2"/>
          <w:sz w:val="28"/>
          <w:szCs w:val="28"/>
        </w:rPr>
        <w:t>замоноличивать</w:t>
      </w:r>
      <w:proofErr w:type="spellEnd"/>
      <w:r w:rsidRPr="00233B20">
        <w:rPr>
          <w:spacing w:val="2"/>
          <w:sz w:val="28"/>
          <w:szCs w:val="28"/>
        </w:rPr>
        <w:t xml:space="preserve"> раствором высококачественной глины.</w:t>
      </w:r>
      <w:r w:rsidRPr="00233B20">
        <w:rPr>
          <w:spacing w:val="2"/>
          <w:sz w:val="28"/>
          <w:szCs w:val="28"/>
        </w:rPr>
        <w:br/>
      </w:r>
      <w:r>
        <w:rPr>
          <w:rFonts w:ascii="Arial" w:hAnsi="Arial" w:cs="Arial"/>
          <w:color w:val="2D2D2D"/>
          <w:spacing w:val="2"/>
          <w:sz w:val="21"/>
          <w:szCs w:val="21"/>
        </w:rPr>
        <w:br/>
      </w:r>
      <w:r w:rsidRPr="00A0110E">
        <w:rPr>
          <w:spacing w:val="2"/>
          <w:sz w:val="28"/>
          <w:szCs w:val="28"/>
        </w:rPr>
        <w:t>3.1.1</w:t>
      </w:r>
      <w:r>
        <w:rPr>
          <w:spacing w:val="2"/>
          <w:sz w:val="28"/>
          <w:szCs w:val="28"/>
        </w:rPr>
        <w:t>0</w:t>
      </w:r>
      <w:r w:rsidRPr="00A0110E">
        <w:rPr>
          <w:spacing w:val="2"/>
          <w:sz w:val="28"/>
          <w:szCs w:val="28"/>
        </w:rPr>
        <w:t xml:space="preserve">. При обустройстве решеток, перекрывающих водоотводящие лотки на пешеходных коммуникациях, ребра решеток не рекомендуется располагать вдоль направления пешеходного движения, а ширину отверстий между ребрами следует принимать не более </w:t>
      </w:r>
      <w:smartTag w:uri="urn:schemas-microsoft-com:office:smarttags" w:element="metricconverter">
        <w:smartTagPr>
          <w:attr w:name="ProductID" w:val="15 мм"/>
        </w:smartTagPr>
        <w:r w:rsidRPr="00A0110E">
          <w:rPr>
            <w:spacing w:val="2"/>
            <w:sz w:val="28"/>
            <w:szCs w:val="28"/>
          </w:rPr>
          <w:t>15 мм</w:t>
        </w:r>
      </w:smartTag>
      <w:r w:rsidRPr="00A0110E">
        <w:rPr>
          <w:spacing w:val="2"/>
          <w:sz w:val="28"/>
          <w:szCs w:val="28"/>
        </w:rPr>
        <w:t>.</w:t>
      </w:r>
    </w:p>
    <w:p w:rsidR="00510ADD" w:rsidRDefault="00510ADD" w:rsidP="00510ADD">
      <w:pPr>
        <w:jc w:val="both"/>
        <w:rPr>
          <w:color w:val="000000"/>
          <w:sz w:val="28"/>
          <w:szCs w:val="28"/>
        </w:rPr>
      </w:pPr>
    </w:p>
    <w:p w:rsidR="00510ADD" w:rsidRPr="00240210" w:rsidRDefault="00510ADD" w:rsidP="00510ADD">
      <w:pPr>
        <w:rPr>
          <w:rFonts w:ascii="Times New Roman" w:hAnsi="Times New Roman" w:cs="Times New Roman"/>
          <w:b/>
          <w:color w:val="000000"/>
          <w:sz w:val="28"/>
          <w:szCs w:val="28"/>
        </w:rPr>
      </w:pPr>
      <w:r w:rsidRPr="00240210">
        <w:rPr>
          <w:rFonts w:ascii="Times New Roman" w:hAnsi="Times New Roman" w:cs="Times New Roman"/>
          <w:b/>
          <w:spacing w:val="2"/>
          <w:sz w:val="28"/>
          <w:szCs w:val="28"/>
        </w:rPr>
        <w:t>3.2. Озеленение</w:t>
      </w:r>
      <w:r w:rsidRPr="00240210">
        <w:rPr>
          <w:rFonts w:ascii="Times New Roman" w:hAnsi="Times New Roman" w:cs="Times New Roman"/>
          <w:b/>
          <w:color w:val="000000"/>
          <w:sz w:val="28"/>
          <w:szCs w:val="28"/>
        </w:rPr>
        <w:br/>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 xml:space="preserve">3.2.1. Озеленение городских территорий, работы по содержанию и восстановлению парков, скверов, зеленых зон осуществляются специализированными организациями по договорам с администрацией </w:t>
      </w:r>
      <w:proofErr w:type="spellStart"/>
      <w:r w:rsidRPr="00E71F2C">
        <w:rPr>
          <w:rFonts w:ascii="Times New Roman" w:hAnsi="Times New Roman" w:cs="Times New Roman"/>
          <w:color w:val="000000"/>
          <w:sz w:val="28"/>
          <w:szCs w:val="28"/>
        </w:rPr>
        <w:t>Почепского</w:t>
      </w:r>
      <w:proofErr w:type="spellEnd"/>
      <w:r w:rsidRPr="00E71F2C">
        <w:rPr>
          <w:rFonts w:ascii="Times New Roman" w:hAnsi="Times New Roman" w:cs="Times New Roman"/>
          <w:color w:val="000000"/>
          <w:sz w:val="28"/>
          <w:szCs w:val="28"/>
        </w:rPr>
        <w:t xml:space="preserve"> района в пределах средств, предусмотренных  в бюджете </w:t>
      </w:r>
      <w:proofErr w:type="spellStart"/>
      <w:r w:rsidR="00E71F2C" w:rsidRPr="00E71F2C">
        <w:rPr>
          <w:rFonts w:ascii="Times New Roman" w:hAnsi="Times New Roman" w:cs="Times New Roman"/>
          <w:color w:val="000000"/>
          <w:sz w:val="28"/>
          <w:szCs w:val="28"/>
        </w:rPr>
        <w:t>Р</w:t>
      </w:r>
      <w:r w:rsidRPr="00E71F2C">
        <w:rPr>
          <w:rFonts w:ascii="Times New Roman" w:hAnsi="Times New Roman" w:cs="Times New Roman"/>
          <w:color w:val="000000"/>
          <w:sz w:val="28"/>
          <w:szCs w:val="28"/>
        </w:rPr>
        <w:t>ечицкого</w:t>
      </w:r>
      <w:proofErr w:type="spellEnd"/>
      <w:r w:rsidRPr="00E71F2C">
        <w:rPr>
          <w:rFonts w:ascii="Times New Roman" w:hAnsi="Times New Roman" w:cs="Times New Roman"/>
          <w:color w:val="000000"/>
          <w:sz w:val="28"/>
          <w:szCs w:val="28"/>
        </w:rPr>
        <w:t xml:space="preserve"> сельского поселения.</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3.2.2. Лица, в собственности или в пользовании которых находятся земельные участки, обязаны обеспечить содержание и сохранность зеленых насаждений, находящихся на этих участках, а также на прилегающих и закрепленных территориях, с началом весенне-летнего сезона - цветочное оформление.</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 xml:space="preserve">Клумбы, цветники, вазоны, кашпо размещаются: </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 предприятиями, учреждениями - у входа зданий, находящихся в их владении и пользовании;</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lastRenderedPageBreak/>
        <w:t xml:space="preserve">- организациями торговли, общественного питания и бытового обслуживания, индивидуальными предпринимателями – на прилегающей территории  и у входа в торговое помещение, палаток, киосков, павильонов, кафе и т.д.  </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 xml:space="preserve">3.2.3. Новые посадки деревьев и кустарников на территории улиц, площадей, парков, скверов и кварталов многоэтажной застройки, цветочное оформление скверов и парков,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w:t>
      </w:r>
      <w:proofErr w:type="spellStart"/>
      <w:r w:rsidRPr="00E71F2C">
        <w:rPr>
          <w:rFonts w:ascii="Times New Roman" w:hAnsi="Times New Roman" w:cs="Times New Roman"/>
          <w:color w:val="000000"/>
          <w:sz w:val="28"/>
          <w:szCs w:val="28"/>
        </w:rPr>
        <w:t>Почепского</w:t>
      </w:r>
      <w:proofErr w:type="spellEnd"/>
      <w:r w:rsidRPr="00E71F2C">
        <w:rPr>
          <w:rFonts w:ascii="Times New Roman" w:hAnsi="Times New Roman" w:cs="Times New Roman"/>
          <w:color w:val="000000"/>
          <w:sz w:val="28"/>
          <w:szCs w:val="28"/>
        </w:rPr>
        <w:t xml:space="preserve"> района.</w:t>
      </w:r>
    </w:p>
    <w:p w:rsidR="00510ADD" w:rsidRPr="00E71F2C" w:rsidRDefault="00510ADD" w:rsidP="00510ADD">
      <w:pPr>
        <w:jc w:val="both"/>
        <w:rPr>
          <w:rFonts w:ascii="Times New Roman" w:hAnsi="Times New Roman" w:cs="Times New Roman"/>
          <w:b/>
          <w:color w:val="000000"/>
          <w:sz w:val="28"/>
          <w:szCs w:val="28"/>
        </w:rPr>
      </w:pPr>
      <w:r w:rsidRPr="00E71F2C">
        <w:rPr>
          <w:rFonts w:ascii="Times New Roman" w:hAnsi="Times New Roman" w:cs="Times New Roman"/>
          <w:b/>
          <w:color w:val="000000"/>
          <w:sz w:val="28"/>
          <w:szCs w:val="28"/>
        </w:rPr>
        <w:t>3.2.4. Лица, указанные в п.п. 3.2.1 и 3.2.2 Правил, обязаны:</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1) обеспечить своевременно проведение всех необходимых агротехнических мероприятий (полив, рыхление, обрезка, борьба с вредителями и болезнями растений, скашивание травы, уборка скошенной травы в день выполнения работ);</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2)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разрешения, выданного в соответствии с Правилами;</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3) доводить до сведения органов местного самоуправления информацию обо всех случаях массового появления вредителей и болезней и принимать меры борьбы с ними, производить замазку ран и дупел на деревьях;</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4) проводить своевременный ремонт ограждений зеленых насаждений;</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5) содержать в надлежащем состоянии вазоны, кашпо. Вазоны, кашпо должны быть чистыми, без сколов, окрашены. Погибшие и потерявшие декоративность цветы в цветниках, клумбах, вазонах и кашпо должны сразу удаляться, с одновременной подсадкой новых растений.</w:t>
      </w:r>
    </w:p>
    <w:p w:rsidR="00510ADD" w:rsidRPr="00E71F2C" w:rsidRDefault="00510ADD" w:rsidP="00240210">
      <w:pPr>
        <w:rPr>
          <w:rFonts w:ascii="Times New Roman" w:hAnsi="Times New Roman" w:cs="Times New Roman"/>
          <w:b/>
          <w:color w:val="000000"/>
          <w:sz w:val="28"/>
          <w:szCs w:val="28"/>
        </w:rPr>
      </w:pPr>
      <w:r w:rsidRPr="00E71F2C">
        <w:rPr>
          <w:rFonts w:ascii="Times New Roman" w:hAnsi="Times New Roman" w:cs="Times New Roman"/>
          <w:b/>
          <w:color w:val="000000"/>
          <w:sz w:val="28"/>
          <w:szCs w:val="28"/>
        </w:rPr>
        <w:t>3.2.5. На территории зеленых насаждений запрещается:</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1) ходить и лежать на газонах и в молодых лесных посадках;</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2) ломать деревья, кустарники, сучья и ветви, срывать листья и цветы, сбивать и собирать плоды;</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3) разбивать палатки и разводить костры;</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4) засорять газоны, цветники, дорожки;</w:t>
      </w:r>
    </w:p>
    <w:p w:rsidR="00510ADD" w:rsidRPr="00E71F2C" w:rsidRDefault="00510ADD" w:rsidP="00510ADD">
      <w:pPr>
        <w:jc w:val="both"/>
        <w:rPr>
          <w:rFonts w:ascii="Times New Roman" w:hAnsi="Times New Roman" w:cs="Times New Roman"/>
          <w:color w:val="000000"/>
          <w:sz w:val="28"/>
          <w:szCs w:val="28"/>
        </w:rPr>
      </w:pPr>
      <w:r w:rsidRPr="00E71F2C">
        <w:rPr>
          <w:rFonts w:ascii="Times New Roman" w:hAnsi="Times New Roman" w:cs="Times New Roman"/>
          <w:color w:val="000000"/>
          <w:sz w:val="28"/>
          <w:szCs w:val="28"/>
        </w:rPr>
        <w:t>5) портить скульптуры, скамейки, ограды;</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lastRenderedPageBreak/>
        <w:t>6)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7) ездить на велосипедах, мотоциклах, лошадях, тракторах и автомашинах;</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8) мыть автотранспортные средства, стирать белье, а также купать животных в водоемах, расположенных на территории зеленых насаждений;</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9) парковать автотранспортные средства на газонах;</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10) пасти скот;</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11)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12) производить строительные и ремонтные работы без ограждения насаждений щитами, гарантирующими защиту их от повреждений;</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 xml:space="preserve">13) обнажать корни деревьев на расстоянии ближе </w:t>
      </w:r>
      <w:smartTag w:uri="urn:schemas-microsoft-com:office:smarttags" w:element="metricconverter">
        <w:smartTagPr>
          <w:attr w:name="ProductID" w:val="1,5 м"/>
        </w:smartTagPr>
        <w:r w:rsidRPr="00E71F2C">
          <w:rPr>
            <w:rFonts w:ascii="Times New Roman" w:hAnsi="Times New Roman" w:cs="Times New Roman"/>
            <w:color w:val="000000"/>
            <w:sz w:val="28"/>
            <w:szCs w:val="28"/>
          </w:rPr>
          <w:t>1,5 м</w:t>
        </w:r>
      </w:smartTag>
      <w:r w:rsidRPr="00E71F2C">
        <w:rPr>
          <w:rFonts w:ascii="Times New Roman" w:hAnsi="Times New Roman" w:cs="Times New Roman"/>
          <w:color w:val="000000"/>
          <w:sz w:val="28"/>
          <w:szCs w:val="28"/>
        </w:rPr>
        <w:t xml:space="preserve"> от ствола и засыпать шейки деревьев землей или строительным мусором;</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14)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15)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16) добывать растительную землю, песок и производить другие раскопки;</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17) выгуливать и отпускать с поводка собак в парках, лесопарках, скверах и иных территориях зеленых насаждений;</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 xml:space="preserve">18) сжигать листву и мусор на всей территории </w:t>
      </w:r>
      <w:proofErr w:type="spellStart"/>
      <w:r w:rsidRPr="00E71F2C">
        <w:rPr>
          <w:rFonts w:ascii="Times New Roman" w:hAnsi="Times New Roman" w:cs="Times New Roman"/>
          <w:color w:val="000000"/>
          <w:sz w:val="28"/>
          <w:szCs w:val="28"/>
        </w:rPr>
        <w:t>Речицкого</w:t>
      </w:r>
      <w:proofErr w:type="spellEnd"/>
      <w:r w:rsidRPr="00E71F2C">
        <w:rPr>
          <w:rFonts w:ascii="Times New Roman" w:hAnsi="Times New Roman" w:cs="Times New Roman"/>
          <w:color w:val="000000"/>
          <w:sz w:val="28"/>
          <w:szCs w:val="28"/>
        </w:rPr>
        <w:t xml:space="preserve"> сельского поселения.</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3.2.6. Запрещается самовольная вырубка деревьев и кустарников.</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 xml:space="preserve">3.2.7.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w:t>
      </w:r>
      <w:proofErr w:type="spellStart"/>
      <w:r w:rsidRPr="00E71F2C">
        <w:rPr>
          <w:rFonts w:ascii="Times New Roman" w:hAnsi="Times New Roman" w:cs="Times New Roman"/>
          <w:color w:val="000000"/>
          <w:sz w:val="28"/>
          <w:szCs w:val="28"/>
        </w:rPr>
        <w:t>Речицкого</w:t>
      </w:r>
      <w:proofErr w:type="spellEnd"/>
      <w:r w:rsidRPr="00E71F2C">
        <w:rPr>
          <w:rFonts w:ascii="Times New Roman" w:hAnsi="Times New Roman" w:cs="Times New Roman"/>
          <w:color w:val="000000"/>
          <w:sz w:val="28"/>
          <w:szCs w:val="28"/>
        </w:rPr>
        <w:t xml:space="preserve"> сельского поселения, производится только по письменному разрешению </w:t>
      </w:r>
      <w:proofErr w:type="spellStart"/>
      <w:r w:rsidRPr="00E71F2C">
        <w:rPr>
          <w:rFonts w:ascii="Times New Roman" w:hAnsi="Times New Roman" w:cs="Times New Roman"/>
          <w:color w:val="000000"/>
          <w:sz w:val="28"/>
          <w:szCs w:val="28"/>
        </w:rPr>
        <w:t>Речицкой</w:t>
      </w:r>
      <w:proofErr w:type="spellEnd"/>
      <w:r w:rsidRPr="00E71F2C">
        <w:rPr>
          <w:rFonts w:ascii="Times New Roman" w:hAnsi="Times New Roman" w:cs="Times New Roman"/>
          <w:color w:val="000000"/>
          <w:sz w:val="28"/>
          <w:szCs w:val="28"/>
        </w:rPr>
        <w:t xml:space="preserve"> сельской администрации </w:t>
      </w:r>
      <w:proofErr w:type="spellStart"/>
      <w:r w:rsidRPr="00E71F2C">
        <w:rPr>
          <w:rFonts w:ascii="Times New Roman" w:hAnsi="Times New Roman" w:cs="Times New Roman"/>
          <w:color w:val="000000"/>
          <w:sz w:val="28"/>
          <w:szCs w:val="28"/>
        </w:rPr>
        <w:t>Почепского</w:t>
      </w:r>
      <w:proofErr w:type="spellEnd"/>
      <w:r w:rsidRPr="00E71F2C">
        <w:rPr>
          <w:rFonts w:ascii="Times New Roman" w:hAnsi="Times New Roman" w:cs="Times New Roman"/>
          <w:color w:val="000000"/>
          <w:sz w:val="28"/>
          <w:szCs w:val="28"/>
        </w:rPr>
        <w:t xml:space="preserve"> района. В случае </w:t>
      </w:r>
      <w:r w:rsidRPr="00E71F2C">
        <w:rPr>
          <w:rFonts w:ascii="Times New Roman" w:hAnsi="Times New Roman" w:cs="Times New Roman"/>
          <w:color w:val="000000"/>
          <w:sz w:val="28"/>
          <w:szCs w:val="28"/>
        </w:rPr>
        <w:lastRenderedPageBreak/>
        <w:t xml:space="preserve">необходимости сноса более 3 деревьев разрешение выдается на основании постановления администрации </w:t>
      </w:r>
      <w:proofErr w:type="spellStart"/>
      <w:r w:rsidRPr="00E71F2C">
        <w:rPr>
          <w:rFonts w:ascii="Times New Roman" w:hAnsi="Times New Roman" w:cs="Times New Roman"/>
          <w:color w:val="000000"/>
          <w:sz w:val="28"/>
          <w:szCs w:val="28"/>
        </w:rPr>
        <w:t>Почепского</w:t>
      </w:r>
      <w:proofErr w:type="spellEnd"/>
      <w:r w:rsidRPr="00E71F2C">
        <w:rPr>
          <w:rFonts w:ascii="Times New Roman" w:hAnsi="Times New Roman" w:cs="Times New Roman"/>
          <w:color w:val="000000"/>
          <w:sz w:val="28"/>
          <w:szCs w:val="28"/>
        </w:rPr>
        <w:t xml:space="preserve"> района.</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3.2.8. За вынужденный снос крупномерных деревьев и кустарников, связанных с застройкой или прокладкой подземных коммуникаций, взимается восстановительная стоимость.</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Если указанные насаждения подлежат пересадке, она производится без уплаты восстановительной стоимости.</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3.2.9. Выдача разрешения на снос деревьев и кустарников производится после оплаты восстановительной стоимости.</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 xml:space="preserve">Размер восстановительной стоимости зеленых насаждений и место посадок определяются </w:t>
      </w:r>
      <w:proofErr w:type="spellStart"/>
      <w:r w:rsidRPr="00E71F2C">
        <w:rPr>
          <w:rFonts w:ascii="Times New Roman" w:hAnsi="Times New Roman" w:cs="Times New Roman"/>
          <w:color w:val="000000"/>
          <w:sz w:val="28"/>
          <w:szCs w:val="28"/>
        </w:rPr>
        <w:t>Речицкой</w:t>
      </w:r>
      <w:proofErr w:type="spellEnd"/>
      <w:r w:rsidRPr="00E71F2C">
        <w:rPr>
          <w:rFonts w:ascii="Times New Roman" w:hAnsi="Times New Roman" w:cs="Times New Roman"/>
          <w:color w:val="000000"/>
          <w:sz w:val="28"/>
          <w:szCs w:val="28"/>
        </w:rPr>
        <w:t xml:space="preserve"> сельской администрацией </w:t>
      </w:r>
      <w:proofErr w:type="spellStart"/>
      <w:r w:rsidRPr="00E71F2C">
        <w:rPr>
          <w:rFonts w:ascii="Times New Roman" w:hAnsi="Times New Roman" w:cs="Times New Roman"/>
          <w:color w:val="000000"/>
          <w:sz w:val="28"/>
          <w:szCs w:val="28"/>
        </w:rPr>
        <w:t>Почепского</w:t>
      </w:r>
      <w:proofErr w:type="spellEnd"/>
      <w:r w:rsidRPr="00E71F2C">
        <w:rPr>
          <w:rFonts w:ascii="Times New Roman" w:hAnsi="Times New Roman" w:cs="Times New Roman"/>
          <w:color w:val="000000"/>
          <w:sz w:val="28"/>
          <w:szCs w:val="28"/>
        </w:rPr>
        <w:t xml:space="preserve"> района.</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 xml:space="preserve">Восстановительная стоимость зеленых насаждений зачисляется в бюджет </w:t>
      </w:r>
      <w:proofErr w:type="spellStart"/>
      <w:r w:rsidRPr="00E71F2C">
        <w:rPr>
          <w:rFonts w:ascii="Times New Roman" w:hAnsi="Times New Roman" w:cs="Times New Roman"/>
          <w:color w:val="000000"/>
          <w:sz w:val="28"/>
          <w:szCs w:val="28"/>
        </w:rPr>
        <w:t>Речицкого</w:t>
      </w:r>
      <w:proofErr w:type="spellEnd"/>
      <w:r w:rsidRPr="00E71F2C">
        <w:rPr>
          <w:rFonts w:ascii="Times New Roman" w:hAnsi="Times New Roman" w:cs="Times New Roman"/>
          <w:color w:val="000000"/>
          <w:sz w:val="28"/>
          <w:szCs w:val="28"/>
        </w:rPr>
        <w:t xml:space="preserve"> сельского поселения.</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3.2.10. За всякое повреждение или самовольную вырубку зеленых насаждений, а также за непринятие мер охраны  к зеленым насаждениям с виновных взимается восстановительная стоимость поврежденных или уничтоженных насаждений.</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3.2.11. При производстве работ по обрезке или реконструкции зеленых насаждений срезанные ветки и порубочные остатки должны быть вывезены организацией, производившей работы, в течение трех дней, а на центральных улицах - в день производства работ.</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3.2.12. Упавшие или представляющие угрозу безопасности деревья должны быть удалены лицами, указанными в п. п. 3.2.1 и 3.2.2 Правил,  в течение суток с момента обнаружения.</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 xml:space="preserve">3.2.13. Учет, содержание, клеймение, снос, обрезка, пересадка деревьев и кустарников производятся силами и средствами: специализированного предприятия  </w:t>
      </w:r>
      <w:proofErr w:type="spellStart"/>
      <w:r w:rsidRPr="00E71F2C">
        <w:rPr>
          <w:rFonts w:ascii="Times New Roman" w:hAnsi="Times New Roman" w:cs="Times New Roman"/>
          <w:color w:val="000000"/>
          <w:sz w:val="28"/>
          <w:szCs w:val="28"/>
        </w:rPr>
        <w:t>Речицкого</w:t>
      </w:r>
      <w:proofErr w:type="spellEnd"/>
      <w:r w:rsidRPr="00E71F2C">
        <w:rPr>
          <w:rFonts w:ascii="Times New Roman" w:hAnsi="Times New Roman" w:cs="Times New Roman"/>
          <w:color w:val="000000"/>
          <w:sz w:val="28"/>
          <w:szCs w:val="28"/>
        </w:rPr>
        <w:t xml:space="preserve"> сельского поселения – на улицах </w:t>
      </w:r>
      <w:proofErr w:type="spellStart"/>
      <w:r w:rsidRPr="00E71F2C">
        <w:rPr>
          <w:rFonts w:ascii="Times New Roman" w:hAnsi="Times New Roman" w:cs="Times New Roman"/>
          <w:color w:val="000000"/>
          <w:sz w:val="28"/>
          <w:szCs w:val="28"/>
        </w:rPr>
        <w:t>Речицкого</w:t>
      </w:r>
      <w:proofErr w:type="spellEnd"/>
      <w:r w:rsidRPr="00E71F2C">
        <w:rPr>
          <w:rFonts w:ascii="Times New Roman" w:hAnsi="Times New Roman" w:cs="Times New Roman"/>
          <w:color w:val="000000"/>
          <w:sz w:val="28"/>
          <w:szCs w:val="28"/>
        </w:rPr>
        <w:t xml:space="preserve"> сельского поселения, организации, осуществляющей управление многоквартирными домами – на придомовых территориях многоквартирных домов.</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 xml:space="preserve">3.2.14.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w:t>
      </w:r>
      <w:proofErr w:type="spellStart"/>
      <w:r w:rsidRPr="00E71F2C">
        <w:rPr>
          <w:rFonts w:ascii="Times New Roman" w:hAnsi="Times New Roman" w:cs="Times New Roman"/>
          <w:color w:val="000000"/>
          <w:sz w:val="28"/>
          <w:szCs w:val="28"/>
        </w:rPr>
        <w:t>Почепского</w:t>
      </w:r>
      <w:proofErr w:type="spellEnd"/>
      <w:r w:rsidRPr="00E71F2C">
        <w:rPr>
          <w:rFonts w:ascii="Times New Roman" w:hAnsi="Times New Roman" w:cs="Times New Roman"/>
          <w:color w:val="000000"/>
          <w:sz w:val="28"/>
          <w:szCs w:val="28"/>
        </w:rPr>
        <w:t xml:space="preserve"> района для принятия необходимых мер.</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lastRenderedPageBreak/>
        <w:t xml:space="preserve">3.2.15. Разрешение на вырубку сухостоя выдается администрацией </w:t>
      </w:r>
      <w:proofErr w:type="spellStart"/>
      <w:r w:rsidRPr="00E71F2C">
        <w:rPr>
          <w:rFonts w:ascii="Times New Roman" w:hAnsi="Times New Roman" w:cs="Times New Roman"/>
          <w:color w:val="000000"/>
          <w:sz w:val="28"/>
          <w:szCs w:val="28"/>
        </w:rPr>
        <w:t>Почепского</w:t>
      </w:r>
      <w:proofErr w:type="spellEnd"/>
      <w:r w:rsidRPr="00E71F2C">
        <w:rPr>
          <w:rFonts w:ascii="Times New Roman" w:hAnsi="Times New Roman" w:cs="Times New Roman"/>
          <w:color w:val="000000"/>
          <w:sz w:val="28"/>
          <w:szCs w:val="28"/>
        </w:rPr>
        <w:t xml:space="preserve"> района.</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3.2.16. Снос деревьев, кроме ценных пород деревьев, и кустарников в зоне индивидуальной застройки на земельном участке и прилегающей территории осуществляется собственником земельного участка, лицом, обладающим земельным участком на праве постоянного (бессрочного) пользования, пожизненного наследуемого владения, самостоятельно за счет собственных средств.</w:t>
      </w:r>
    </w:p>
    <w:p w:rsidR="00510ADD" w:rsidRPr="00E71F2C" w:rsidRDefault="00510ADD" w:rsidP="00510ADD">
      <w:pPr>
        <w:pStyle w:val="formattexttopleveltext"/>
        <w:shd w:val="clear" w:color="auto" w:fill="FFFFFF"/>
        <w:spacing w:before="0" w:beforeAutospacing="0" w:after="0" w:afterAutospacing="0" w:line="315" w:lineRule="atLeast"/>
        <w:textAlignment w:val="baseline"/>
        <w:rPr>
          <w:b/>
          <w:spacing w:val="2"/>
          <w:sz w:val="28"/>
          <w:szCs w:val="28"/>
        </w:rPr>
      </w:pPr>
      <w:r w:rsidRPr="00E71F2C">
        <w:rPr>
          <w:b/>
          <w:spacing w:val="2"/>
          <w:sz w:val="28"/>
          <w:szCs w:val="28"/>
        </w:rPr>
        <w:t>3.3. Виды покрытий</w:t>
      </w:r>
    </w:p>
    <w:p w:rsidR="00510ADD" w:rsidRDefault="00510ADD" w:rsidP="00510ADD">
      <w:pPr>
        <w:pStyle w:val="formattexttopleveltext"/>
        <w:shd w:val="clear" w:color="auto" w:fill="FFFFFF"/>
        <w:spacing w:before="0" w:beforeAutospacing="0" w:after="0" w:afterAutospacing="0" w:line="315" w:lineRule="atLeast"/>
        <w:textAlignment w:val="baseline"/>
        <w:rPr>
          <w:spacing w:val="2"/>
          <w:sz w:val="28"/>
          <w:szCs w:val="28"/>
        </w:rPr>
      </w:pPr>
      <w:r w:rsidRPr="00E71F2C">
        <w:rPr>
          <w:color w:val="2D2D2D"/>
          <w:spacing w:val="2"/>
          <w:sz w:val="21"/>
          <w:szCs w:val="21"/>
        </w:rPr>
        <w:br/>
      </w:r>
      <w:r w:rsidRPr="00235C96">
        <w:rPr>
          <w:spacing w:val="2"/>
          <w:sz w:val="28"/>
          <w:szCs w:val="28"/>
        </w:rPr>
        <w:t>3.3.1. Покрытия поверхности обеспечивают на те</w:t>
      </w:r>
      <w:r>
        <w:rPr>
          <w:spacing w:val="2"/>
          <w:sz w:val="28"/>
          <w:szCs w:val="28"/>
        </w:rPr>
        <w:t xml:space="preserve">рритории </w:t>
      </w:r>
      <w:proofErr w:type="spellStart"/>
      <w:r>
        <w:rPr>
          <w:spacing w:val="2"/>
          <w:sz w:val="28"/>
          <w:szCs w:val="28"/>
        </w:rPr>
        <w:t>Речицкого</w:t>
      </w:r>
      <w:proofErr w:type="spellEnd"/>
      <w:r>
        <w:rPr>
          <w:spacing w:val="2"/>
          <w:sz w:val="28"/>
          <w:szCs w:val="28"/>
        </w:rPr>
        <w:t xml:space="preserve"> сельского поселения</w:t>
      </w:r>
      <w:r w:rsidRPr="00235C96">
        <w:rPr>
          <w:spacing w:val="2"/>
          <w:sz w:val="28"/>
          <w:szCs w:val="28"/>
        </w:rPr>
        <w:t xml:space="preserve"> условия безопасного и комфортного передвижения, а также формируют архитектурно-художественный облик среды. Для целей благоустройства определены следующие виды покрытий:</w:t>
      </w:r>
    </w:p>
    <w:p w:rsidR="00510ADD" w:rsidRDefault="00510ADD" w:rsidP="00510ADD">
      <w:pPr>
        <w:pStyle w:val="formattexttopleveltext"/>
        <w:shd w:val="clear" w:color="auto" w:fill="FFFFFF"/>
        <w:spacing w:before="0" w:beforeAutospacing="0" w:after="0" w:afterAutospacing="0" w:line="315" w:lineRule="atLeast"/>
        <w:textAlignment w:val="baseline"/>
        <w:rPr>
          <w:spacing w:val="2"/>
          <w:sz w:val="28"/>
          <w:szCs w:val="28"/>
        </w:rPr>
      </w:pPr>
    </w:p>
    <w:p w:rsidR="00510ADD" w:rsidRDefault="00510ADD" w:rsidP="00510ADD">
      <w:pPr>
        <w:pStyle w:val="formattexttopleveltext"/>
        <w:shd w:val="clear" w:color="auto" w:fill="FFFFFF"/>
        <w:spacing w:before="0" w:beforeAutospacing="0" w:after="0" w:afterAutospacing="0" w:line="315" w:lineRule="atLeast"/>
        <w:textAlignment w:val="baseline"/>
        <w:rPr>
          <w:spacing w:val="2"/>
          <w:sz w:val="28"/>
          <w:szCs w:val="28"/>
        </w:rPr>
      </w:pPr>
      <w:r w:rsidRPr="00235C96">
        <w:rPr>
          <w:spacing w:val="2"/>
          <w:sz w:val="28"/>
          <w:szCs w:val="28"/>
        </w:rPr>
        <w:t xml:space="preserve">- твердые (капитальные) - монолитные или сборные, выполняемые из асфальтобетона, </w:t>
      </w:r>
      <w:proofErr w:type="spellStart"/>
      <w:r w:rsidRPr="00235C96">
        <w:rPr>
          <w:spacing w:val="2"/>
          <w:sz w:val="28"/>
          <w:szCs w:val="28"/>
        </w:rPr>
        <w:t>цементобетона</w:t>
      </w:r>
      <w:proofErr w:type="spellEnd"/>
      <w:r w:rsidRPr="00235C96">
        <w:rPr>
          <w:spacing w:val="2"/>
          <w:sz w:val="28"/>
          <w:szCs w:val="28"/>
        </w:rPr>
        <w:t>, природного камня и т.п. материалов;</w:t>
      </w:r>
    </w:p>
    <w:p w:rsidR="00510ADD" w:rsidRDefault="00510ADD" w:rsidP="00510ADD">
      <w:pPr>
        <w:pStyle w:val="formattexttopleveltext"/>
        <w:shd w:val="clear" w:color="auto" w:fill="FFFFFF"/>
        <w:tabs>
          <w:tab w:val="left" w:pos="1095"/>
        </w:tabs>
        <w:spacing w:before="0" w:beforeAutospacing="0" w:after="0" w:afterAutospacing="0" w:line="315" w:lineRule="atLeast"/>
        <w:textAlignment w:val="baseline"/>
        <w:rPr>
          <w:rFonts w:ascii="Arial" w:hAnsi="Arial" w:cs="Arial"/>
          <w:color w:val="2D2D2D"/>
          <w:spacing w:val="2"/>
          <w:sz w:val="21"/>
          <w:szCs w:val="21"/>
        </w:rPr>
      </w:pPr>
      <w:r>
        <w:rPr>
          <w:spacing w:val="2"/>
          <w:sz w:val="28"/>
          <w:szCs w:val="28"/>
        </w:rPr>
        <w:tab/>
      </w:r>
      <w:r w:rsidRPr="00235C96">
        <w:rPr>
          <w:spacing w:val="2"/>
          <w:sz w:val="28"/>
          <w:szCs w:val="28"/>
        </w:rPr>
        <w:br/>
        <w:t>- мягкие (некапитальные) - выполняемые из природных или искусственных сыпучих материалов (песок, щебень, гранитные высевки, керамзит, резиновая крошка и др.), находящихся в естественном состоянии, сухих смесях, уплотненных или укрепленных вяжущими;</w:t>
      </w:r>
      <w:r w:rsidRPr="00235C96">
        <w:rPr>
          <w:spacing w:val="2"/>
          <w:sz w:val="28"/>
          <w:szCs w:val="28"/>
        </w:rPr>
        <w:br/>
      </w:r>
      <w:r w:rsidRPr="00235C96">
        <w:rPr>
          <w:color w:val="2D2D2D"/>
          <w:spacing w:val="2"/>
          <w:sz w:val="28"/>
          <w:szCs w:val="28"/>
        </w:rPr>
        <w:br/>
      </w:r>
      <w:r w:rsidRPr="00235C96">
        <w:rPr>
          <w:spacing w:val="2"/>
          <w:sz w:val="28"/>
          <w:szCs w:val="28"/>
        </w:rPr>
        <w:t>- газонные, выполняемые по специальным технологиям подготовки и посадки травяного покрова;</w:t>
      </w:r>
      <w:r w:rsidRPr="00235C96">
        <w:rPr>
          <w:spacing w:val="2"/>
          <w:sz w:val="28"/>
          <w:szCs w:val="28"/>
        </w:rPr>
        <w:br/>
      </w:r>
      <w:r w:rsidRPr="00235C96">
        <w:rPr>
          <w:color w:val="2D2D2D"/>
          <w:spacing w:val="2"/>
          <w:sz w:val="28"/>
          <w:szCs w:val="28"/>
        </w:rPr>
        <w:br/>
      </w:r>
      <w:r w:rsidRPr="00235C96">
        <w:rPr>
          <w:spacing w:val="2"/>
          <w:sz w:val="28"/>
          <w:szCs w:val="28"/>
        </w:rPr>
        <w:t>- комбинированные, представляющие сочетания покрытий, указанных выше (например, плитка, утопленная в газон и т.п.).</w:t>
      </w:r>
      <w:r>
        <w:rPr>
          <w:rFonts w:ascii="Arial" w:hAnsi="Arial" w:cs="Arial"/>
          <w:color w:val="2D2D2D"/>
          <w:spacing w:val="2"/>
          <w:sz w:val="21"/>
          <w:szCs w:val="21"/>
        </w:rPr>
        <w:br/>
      </w:r>
      <w:r>
        <w:rPr>
          <w:rFonts w:ascii="Arial" w:hAnsi="Arial" w:cs="Arial"/>
          <w:color w:val="2D2D2D"/>
          <w:spacing w:val="2"/>
          <w:sz w:val="21"/>
          <w:szCs w:val="21"/>
        </w:rPr>
        <w:br/>
      </w:r>
      <w:r w:rsidRPr="00235C96">
        <w:rPr>
          <w:spacing w:val="2"/>
          <w:sz w:val="28"/>
          <w:szCs w:val="28"/>
        </w:rPr>
        <w:t xml:space="preserve">3.3.2. Применяемый вид покрытия должен быть прочным, </w:t>
      </w:r>
      <w:proofErr w:type="spellStart"/>
      <w:r w:rsidRPr="00235C96">
        <w:rPr>
          <w:spacing w:val="2"/>
          <w:sz w:val="28"/>
          <w:szCs w:val="28"/>
        </w:rPr>
        <w:t>ремонтопригодным</w:t>
      </w:r>
      <w:proofErr w:type="spellEnd"/>
      <w:r w:rsidRPr="00235C96">
        <w:rPr>
          <w:spacing w:val="2"/>
          <w:sz w:val="28"/>
          <w:szCs w:val="28"/>
        </w:rPr>
        <w:t xml:space="preserve">, </w:t>
      </w:r>
      <w:proofErr w:type="spellStart"/>
      <w:r w:rsidRPr="00235C96">
        <w:rPr>
          <w:spacing w:val="2"/>
          <w:sz w:val="28"/>
          <w:szCs w:val="28"/>
        </w:rPr>
        <w:t>экологичным</w:t>
      </w:r>
      <w:proofErr w:type="spellEnd"/>
      <w:r w:rsidRPr="00235C96">
        <w:rPr>
          <w:spacing w:val="2"/>
          <w:sz w:val="28"/>
          <w:szCs w:val="28"/>
        </w:rPr>
        <w:t xml:space="preserve">, не допускающим скольжения. Выбор видов покрытия следует принимать в соответствии с их целевым назначением: твердых - с учетом возможных предельных нагрузок, характера и состава движения, противопожарных требований, действующих на момент проектирования; мягких - с учетом их специфических свойств при благоустройстве отдельных видов территорий (детских, спортивных площадок, площадок для выгула собак, прогулочных дорожек и т.п. объектов); газонных и комбинированных как наиболее </w:t>
      </w:r>
      <w:proofErr w:type="spellStart"/>
      <w:r w:rsidRPr="00235C96">
        <w:rPr>
          <w:spacing w:val="2"/>
          <w:sz w:val="28"/>
          <w:szCs w:val="28"/>
        </w:rPr>
        <w:t>экологичных</w:t>
      </w:r>
      <w:proofErr w:type="spellEnd"/>
      <w:r w:rsidRPr="00235C96">
        <w:rPr>
          <w:spacing w:val="2"/>
          <w:sz w:val="28"/>
          <w:szCs w:val="28"/>
        </w:rPr>
        <w:t>.</w:t>
      </w:r>
      <w:r w:rsidRPr="00235C96">
        <w:rPr>
          <w:spacing w:val="2"/>
          <w:sz w:val="28"/>
          <w:szCs w:val="28"/>
        </w:rPr>
        <w:br/>
      </w:r>
      <w:r>
        <w:rPr>
          <w:rFonts w:ascii="Arial" w:hAnsi="Arial" w:cs="Arial"/>
          <w:color w:val="2D2D2D"/>
          <w:spacing w:val="2"/>
          <w:sz w:val="21"/>
          <w:szCs w:val="21"/>
        </w:rPr>
        <w:br/>
      </w:r>
      <w:r w:rsidRPr="00235C96">
        <w:rPr>
          <w:spacing w:val="2"/>
          <w:sz w:val="28"/>
          <w:szCs w:val="28"/>
        </w:rPr>
        <w:t>3.3.3. Не допускается применение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на ступенях лестниц, площадках крылец входных групп зданий.</w:t>
      </w:r>
      <w:r>
        <w:rPr>
          <w:rFonts w:ascii="Arial" w:hAnsi="Arial" w:cs="Arial"/>
          <w:color w:val="2D2D2D"/>
          <w:spacing w:val="2"/>
          <w:sz w:val="21"/>
          <w:szCs w:val="21"/>
        </w:rPr>
        <w:br/>
      </w:r>
      <w:r>
        <w:rPr>
          <w:rFonts w:ascii="Arial" w:hAnsi="Arial" w:cs="Arial"/>
          <w:color w:val="2D2D2D"/>
          <w:spacing w:val="2"/>
          <w:sz w:val="21"/>
          <w:szCs w:val="21"/>
        </w:rPr>
        <w:br/>
      </w:r>
      <w:r w:rsidRPr="00235C96">
        <w:rPr>
          <w:spacing w:val="2"/>
          <w:sz w:val="28"/>
          <w:szCs w:val="28"/>
        </w:rPr>
        <w:lastRenderedPageBreak/>
        <w:t>3.3.4. Уклон поверхности твердых видов покрытия должен обеспечивать отвод поверхностных вод. Максимальные уклоны следует назначать в зависимости от условий движения транспорта и пешеходов.</w:t>
      </w:r>
      <w:r>
        <w:rPr>
          <w:rFonts w:ascii="Arial" w:hAnsi="Arial" w:cs="Arial"/>
          <w:color w:val="2D2D2D"/>
          <w:spacing w:val="2"/>
          <w:sz w:val="21"/>
          <w:szCs w:val="21"/>
        </w:rPr>
        <w:br/>
      </w:r>
      <w:r>
        <w:rPr>
          <w:rFonts w:ascii="Arial" w:hAnsi="Arial" w:cs="Arial"/>
          <w:color w:val="2D2D2D"/>
          <w:spacing w:val="2"/>
          <w:sz w:val="21"/>
          <w:szCs w:val="21"/>
        </w:rPr>
        <w:br/>
      </w:r>
      <w:r w:rsidRPr="00F71BCE">
        <w:rPr>
          <w:spacing w:val="2"/>
          <w:sz w:val="28"/>
          <w:szCs w:val="28"/>
        </w:rPr>
        <w:t>3.3.</w:t>
      </w:r>
      <w:r>
        <w:rPr>
          <w:spacing w:val="2"/>
          <w:sz w:val="28"/>
          <w:szCs w:val="28"/>
        </w:rPr>
        <w:t>5</w:t>
      </w:r>
      <w:r w:rsidRPr="00F71BCE">
        <w:rPr>
          <w:spacing w:val="2"/>
          <w:sz w:val="28"/>
          <w:szCs w:val="28"/>
        </w:rPr>
        <w:t xml:space="preserve">.Требования к мощению улиц, площадей и иных общественных пространств устанавливаются администрацией </w:t>
      </w:r>
      <w:proofErr w:type="spellStart"/>
      <w:r>
        <w:rPr>
          <w:spacing w:val="2"/>
          <w:sz w:val="28"/>
          <w:szCs w:val="28"/>
        </w:rPr>
        <w:t>Почепского</w:t>
      </w:r>
      <w:proofErr w:type="spellEnd"/>
      <w:r>
        <w:rPr>
          <w:spacing w:val="2"/>
          <w:sz w:val="28"/>
          <w:szCs w:val="28"/>
        </w:rPr>
        <w:t xml:space="preserve"> района</w:t>
      </w:r>
      <w:r w:rsidRPr="00F71BCE">
        <w:rPr>
          <w:spacing w:val="2"/>
          <w:sz w:val="28"/>
          <w:szCs w:val="28"/>
        </w:rPr>
        <w:t>.</w:t>
      </w:r>
      <w:r>
        <w:rPr>
          <w:rFonts w:ascii="Arial" w:hAnsi="Arial" w:cs="Arial"/>
          <w:color w:val="2D2D2D"/>
          <w:spacing w:val="2"/>
          <w:sz w:val="21"/>
          <w:szCs w:val="21"/>
        </w:rPr>
        <w:br/>
      </w:r>
    </w:p>
    <w:p w:rsidR="00510ADD" w:rsidRPr="00E71F2C" w:rsidRDefault="00510ADD" w:rsidP="00510ADD">
      <w:pPr>
        <w:pStyle w:val="formattexttopleveltext"/>
        <w:shd w:val="clear" w:color="auto" w:fill="FFFFFF"/>
        <w:spacing w:before="0" w:beforeAutospacing="0" w:after="0" w:afterAutospacing="0" w:line="315" w:lineRule="atLeast"/>
        <w:textAlignment w:val="baseline"/>
        <w:rPr>
          <w:b/>
          <w:spacing w:val="2"/>
          <w:sz w:val="28"/>
          <w:szCs w:val="28"/>
        </w:rPr>
      </w:pPr>
      <w:r w:rsidRPr="00E71F2C">
        <w:rPr>
          <w:b/>
          <w:spacing w:val="2"/>
          <w:sz w:val="28"/>
          <w:szCs w:val="28"/>
        </w:rPr>
        <w:t>3.4. Сопряжение поверхностей</w:t>
      </w:r>
    </w:p>
    <w:p w:rsidR="00510ADD" w:rsidRDefault="00510ADD" w:rsidP="00510ADD">
      <w:pPr>
        <w:pStyle w:val="formattexttoplevel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E71F2C">
        <w:rPr>
          <w:spacing w:val="2"/>
          <w:sz w:val="28"/>
          <w:szCs w:val="28"/>
        </w:rPr>
        <w:br/>
      </w:r>
      <w:r w:rsidRPr="00F71BCE">
        <w:rPr>
          <w:spacing w:val="2"/>
          <w:sz w:val="28"/>
          <w:szCs w:val="28"/>
        </w:rPr>
        <w:t>3.4.1. К элементам сопряжения поверхностей относятся различные виды бортовых камней, пандусы, ступени, лестницы.</w:t>
      </w:r>
      <w:r>
        <w:rPr>
          <w:rFonts w:ascii="Arial" w:hAnsi="Arial" w:cs="Arial"/>
          <w:color w:val="2D2D2D"/>
          <w:spacing w:val="2"/>
          <w:sz w:val="21"/>
          <w:szCs w:val="21"/>
        </w:rPr>
        <w:br/>
      </w:r>
    </w:p>
    <w:p w:rsidR="00510ADD" w:rsidRPr="00E71F2C" w:rsidRDefault="00510ADD" w:rsidP="00510ADD">
      <w:pPr>
        <w:pStyle w:val="formattexttopleveltextcentertext"/>
        <w:shd w:val="clear" w:color="auto" w:fill="FFFFFF"/>
        <w:spacing w:before="0" w:beforeAutospacing="0" w:after="0" w:afterAutospacing="0" w:line="315" w:lineRule="atLeast"/>
        <w:textAlignment w:val="baseline"/>
        <w:rPr>
          <w:b/>
          <w:spacing w:val="2"/>
          <w:sz w:val="28"/>
          <w:szCs w:val="28"/>
        </w:rPr>
      </w:pPr>
      <w:r w:rsidRPr="00E71F2C">
        <w:rPr>
          <w:b/>
          <w:bCs/>
          <w:spacing w:val="2"/>
          <w:sz w:val="28"/>
          <w:szCs w:val="28"/>
        </w:rPr>
        <w:t>Бортовые камни</w:t>
      </w:r>
    </w:p>
    <w:p w:rsidR="00510ADD" w:rsidRDefault="00510ADD" w:rsidP="00510ADD">
      <w:pPr>
        <w:pStyle w:val="formattexttoplevel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r w:rsidRPr="00F71BCE">
        <w:rPr>
          <w:spacing w:val="2"/>
          <w:sz w:val="28"/>
          <w:szCs w:val="28"/>
        </w:rPr>
        <w:t xml:space="preserve">3.4.2. На стыке тротуара и проезжей части, как правило, следует устанавливать дорожные бортовые камни. Бортовые камни необходимо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rsidRPr="00F71BCE">
          <w:rPr>
            <w:spacing w:val="2"/>
            <w:sz w:val="28"/>
            <w:szCs w:val="28"/>
          </w:rPr>
          <w:t>150 мм</w:t>
        </w:r>
      </w:smartTag>
      <w:r w:rsidRPr="00F71BCE">
        <w:rPr>
          <w:spacing w:val="2"/>
          <w:sz w:val="28"/>
          <w:szCs w:val="28"/>
        </w:rPr>
        <w:t>.</w:t>
      </w:r>
      <w:r w:rsidRPr="00F71BCE">
        <w:rPr>
          <w:spacing w:val="2"/>
          <w:sz w:val="28"/>
          <w:szCs w:val="28"/>
        </w:rPr>
        <w:br/>
      </w:r>
      <w:r>
        <w:rPr>
          <w:rFonts w:ascii="Arial" w:hAnsi="Arial" w:cs="Arial"/>
          <w:color w:val="2D2D2D"/>
          <w:spacing w:val="2"/>
          <w:sz w:val="21"/>
          <w:szCs w:val="21"/>
        </w:rPr>
        <w:br/>
      </w:r>
      <w:r w:rsidRPr="00DF2F91">
        <w:rPr>
          <w:spacing w:val="2"/>
          <w:sz w:val="28"/>
          <w:szCs w:val="28"/>
        </w:rPr>
        <w:t xml:space="preserve">3.4.3. При сопряжении покрытия пешеходных коммуникаций с газоном необходимо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rsidRPr="00DF2F91">
          <w:rPr>
            <w:spacing w:val="2"/>
            <w:sz w:val="28"/>
            <w:szCs w:val="28"/>
          </w:rPr>
          <w:t>50 мм</w:t>
        </w:r>
      </w:smartTag>
      <w:r w:rsidRPr="00DF2F91">
        <w:rPr>
          <w:spacing w:val="2"/>
          <w:sz w:val="28"/>
          <w:szCs w:val="28"/>
        </w:rPr>
        <w:t>.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r>
        <w:rPr>
          <w:rFonts w:ascii="Arial" w:hAnsi="Arial" w:cs="Arial"/>
          <w:color w:val="2D2D2D"/>
          <w:spacing w:val="2"/>
          <w:sz w:val="21"/>
          <w:szCs w:val="21"/>
        </w:rPr>
        <w:br/>
      </w:r>
    </w:p>
    <w:p w:rsidR="00510ADD" w:rsidRPr="00E71F2C" w:rsidRDefault="00510ADD" w:rsidP="00510ADD">
      <w:pPr>
        <w:pStyle w:val="formattexttopleveltextcentertext"/>
        <w:shd w:val="clear" w:color="auto" w:fill="FFFFFF"/>
        <w:spacing w:before="0" w:beforeAutospacing="0" w:after="0" w:afterAutospacing="0" w:line="315" w:lineRule="atLeast"/>
        <w:textAlignment w:val="baseline"/>
        <w:rPr>
          <w:b/>
          <w:spacing w:val="2"/>
          <w:sz w:val="28"/>
          <w:szCs w:val="28"/>
        </w:rPr>
      </w:pPr>
      <w:r w:rsidRPr="00E71F2C">
        <w:rPr>
          <w:b/>
          <w:bCs/>
          <w:spacing w:val="2"/>
          <w:sz w:val="28"/>
          <w:szCs w:val="28"/>
        </w:rPr>
        <w:t>Ступени, лестницы, пандусы</w:t>
      </w:r>
    </w:p>
    <w:p w:rsidR="00510ADD" w:rsidRPr="00E71F2C" w:rsidRDefault="00510ADD" w:rsidP="00E71F2C">
      <w:pPr>
        <w:ind w:firstLine="708"/>
        <w:rPr>
          <w:rFonts w:ascii="Times New Roman" w:hAnsi="Times New Roman" w:cs="Times New Roman"/>
          <w:color w:val="000000"/>
          <w:sz w:val="28"/>
          <w:szCs w:val="28"/>
        </w:rPr>
      </w:pPr>
      <w:r w:rsidRPr="00E71F2C">
        <w:rPr>
          <w:rFonts w:ascii="Times New Roman" w:hAnsi="Times New Roman" w:cs="Times New Roman"/>
          <w:color w:val="2D2D2D"/>
          <w:spacing w:val="2"/>
          <w:sz w:val="21"/>
          <w:szCs w:val="21"/>
        </w:rPr>
        <w:br/>
      </w:r>
      <w:r w:rsidRPr="00E71F2C">
        <w:rPr>
          <w:rFonts w:ascii="Times New Roman" w:hAnsi="Times New Roman" w:cs="Times New Roman"/>
          <w:spacing w:val="2"/>
          <w:sz w:val="28"/>
          <w:szCs w:val="28"/>
        </w:rPr>
        <w:t>3.4.4. При уклонах пешеходных коммуникаций более 60 промилле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домов инвалидов и престарелых ступени и лестницы следует предусматривать при уклонах более 50 промилле, обязательно сопровождая их пандусом. При пересечении основных пешеходных коммуникаций с проездами следует предусматривать бордюрный пандус для обеспечения спуска с покрытия тротуара на уровень дорожного покрытия.</w:t>
      </w:r>
      <w:r w:rsidRPr="00E71F2C">
        <w:rPr>
          <w:rFonts w:ascii="Times New Roman" w:hAnsi="Times New Roman" w:cs="Times New Roman"/>
          <w:color w:val="2D2D2D"/>
          <w:spacing w:val="2"/>
          <w:sz w:val="21"/>
          <w:szCs w:val="21"/>
        </w:rPr>
        <w:br/>
      </w:r>
      <w:r w:rsidRPr="00E71F2C">
        <w:rPr>
          <w:rFonts w:ascii="Times New Roman" w:hAnsi="Times New Roman" w:cs="Times New Roman"/>
          <w:color w:val="2D2D2D"/>
          <w:spacing w:val="2"/>
          <w:sz w:val="21"/>
          <w:szCs w:val="21"/>
        </w:rPr>
        <w:br/>
      </w:r>
      <w:r w:rsidRPr="00E71F2C">
        <w:rPr>
          <w:rFonts w:ascii="Times New Roman" w:hAnsi="Times New Roman" w:cs="Times New Roman"/>
          <w:spacing w:val="2"/>
          <w:sz w:val="28"/>
          <w:szCs w:val="28"/>
        </w:rPr>
        <w:t xml:space="preserve">3.4.5. Пандус должен выполняться из нескользкого материала с шероховатой текстурой поверхности.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rsidRPr="00E71F2C">
          <w:rPr>
            <w:rFonts w:ascii="Times New Roman" w:hAnsi="Times New Roman" w:cs="Times New Roman"/>
            <w:spacing w:val="2"/>
            <w:sz w:val="28"/>
            <w:szCs w:val="28"/>
          </w:rPr>
          <w:t>75 мм</w:t>
        </w:r>
      </w:smartTag>
      <w:r w:rsidRPr="00E71F2C">
        <w:rPr>
          <w:rFonts w:ascii="Times New Roman" w:hAnsi="Times New Roman" w:cs="Times New Roman"/>
          <w:spacing w:val="2"/>
          <w:sz w:val="28"/>
          <w:szCs w:val="28"/>
        </w:rPr>
        <w:t xml:space="preserve"> и поручни.</w:t>
      </w:r>
      <w:r w:rsidRPr="00E71F2C">
        <w:rPr>
          <w:rFonts w:ascii="Times New Roman" w:hAnsi="Times New Roman" w:cs="Times New Roman"/>
          <w:color w:val="2D2D2D"/>
          <w:spacing w:val="2"/>
          <w:sz w:val="21"/>
          <w:szCs w:val="21"/>
        </w:rPr>
        <w:br/>
      </w:r>
    </w:p>
    <w:p w:rsidR="00510ADD" w:rsidRPr="00E71F2C" w:rsidRDefault="00510ADD" w:rsidP="00510ADD">
      <w:pPr>
        <w:pStyle w:val="formattexttopleveltext"/>
        <w:shd w:val="clear" w:color="auto" w:fill="FFFFFF"/>
        <w:spacing w:before="0" w:beforeAutospacing="0" w:after="0" w:afterAutospacing="0" w:line="315" w:lineRule="atLeast"/>
        <w:textAlignment w:val="baseline"/>
        <w:rPr>
          <w:b/>
          <w:spacing w:val="2"/>
          <w:sz w:val="28"/>
          <w:szCs w:val="28"/>
        </w:rPr>
      </w:pPr>
      <w:r w:rsidRPr="00E71F2C">
        <w:rPr>
          <w:b/>
          <w:spacing w:val="2"/>
          <w:sz w:val="28"/>
          <w:szCs w:val="28"/>
        </w:rPr>
        <w:t>3.5. Ограждения</w:t>
      </w:r>
    </w:p>
    <w:p w:rsidR="00510ADD" w:rsidRDefault="00510ADD" w:rsidP="00510ADD">
      <w:pPr>
        <w:pStyle w:val="formattexttoplevel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DF2F91">
        <w:rPr>
          <w:rFonts w:ascii="Arial" w:hAnsi="Arial" w:cs="Arial"/>
          <w:color w:val="2D2D2D"/>
          <w:spacing w:val="2"/>
          <w:sz w:val="21"/>
          <w:szCs w:val="21"/>
        </w:rPr>
        <w:lastRenderedPageBreak/>
        <w:br/>
      </w:r>
      <w:r w:rsidRPr="00DF2F91">
        <w:rPr>
          <w:spacing w:val="2"/>
          <w:sz w:val="28"/>
          <w:szCs w:val="28"/>
        </w:rPr>
        <w:t xml:space="preserve">3.5.1. В целях благоустройства применяются различные виды ограждений, которые различаются: по назначению (декоративные, защитные, их сочетание), высоте (низкие - 0,3 - </w:t>
      </w:r>
      <w:smartTag w:uri="urn:schemas-microsoft-com:office:smarttags" w:element="metricconverter">
        <w:smartTagPr>
          <w:attr w:name="ProductID" w:val="1,0 м"/>
        </w:smartTagPr>
        <w:r w:rsidRPr="00DF2F91">
          <w:rPr>
            <w:spacing w:val="2"/>
            <w:sz w:val="28"/>
            <w:szCs w:val="28"/>
          </w:rPr>
          <w:t>1,0 м</w:t>
        </w:r>
      </w:smartTag>
      <w:r w:rsidRPr="00DF2F91">
        <w:rPr>
          <w:spacing w:val="2"/>
          <w:sz w:val="28"/>
          <w:szCs w:val="28"/>
        </w:rPr>
        <w:t xml:space="preserve">, средние - 1,1 - </w:t>
      </w:r>
      <w:smartTag w:uri="urn:schemas-microsoft-com:office:smarttags" w:element="metricconverter">
        <w:smartTagPr>
          <w:attr w:name="ProductID" w:val="1,7 м"/>
        </w:smartTagPr>
        <w:r w:rsidRPr="00DF2F91">
          <w:rPr>
            <w:spacing w:val="2"/>
            <w:sz w:val="28"/>
            <w:szCs w:val="28"/>
          </w:rPr>
          <w:t>1,7 м</w:t>
        </w:r>
      </w:smartTag>
      <w:r w:rsidRPr="00DF2F91">
        <w:rPr>
          <w:spacing w:val="2"/>
          <w:sz w:val="28"/>
          <w:szCs w:val="28"/>
        </w:rPr>
        <w:t xml:space="preserve">, высокие - 1,8 - </w:t>
      </w:r>
      <w:smartTag w:uri="urn:schemas-microsoft-com:office:smarttags" w:element="metricconverter">
        <w:smartTagPr>
          <w:attr w:name="ProductID" w:val="3,0 м"/>
        </w:smartTagPr>
        <w:r w:rsidRPr="00DF2F91">
          <w:rPr>
            <w:spacing w:val="2"/>
            <w:sz w:val="28"/>
            <w:szCs w:val="28"/>
          </w:rPr>
          <w:t>3,0 м</w:t>
        </w:r>
      </w:smartTag>
      <w:r w:rsidRPr="00DF2F91">
        <w:rPr>
          <w:spacing w:val="2"/>
          <w:sz w:val="28"/>
          <w:szCs w:val="28"/>
        </w:rP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rPr>
          <w:rFonts w:ascii="Arial" w:hAnsi="Arial" w:cs="Arial"/>
          <w:color w:val="2D2D2D"/>
          <w:spacing w:val="2"/>
          <w:sz w:val="21"/>
          <w:szCs w:val="21"/>
        </w:rPr>
        <w:br/>
      </w:r>
      <w:r>
        <w:rPr>
          <w:rFonts w:ascii="Arial" w:hAnsi="Arial" w:cs="Arial"/>
          <w:color w:val="2D2D2D"/>
          <w:spacing w:val="2"/>
          <w:sz w:val="21"/>
          <w:szCs w:val="21"/>
        </w:rPr>
        <w:br/>
      </w:r>
      <w:r w:rsidRPr="00DF2F91">
        <w:rPr>
          <w:spacing w:val="2"/>
          <w:sz w:val="28"/>
          <w:szCs w:val="28"/>
        </w:rPr>
        <w:t xml:space="preserve">3.5.2. Ограждения предусматриваются в зависимости от их местоположения и назначения согласно </w:t>
      </w:r>
      <w:proofErr w:type="spellStart"/>
      <w:r w:rsidRPr="00DF2F91">
        <w:rPr>
          <w:spacing w:val="2"/>
          <w:sz w:val="28"/>
          <w:szCs w:val="28"/>
        </w:rPr>
        <w:t>ГОСТам</w:t>
      </w:r>
      <w:proofErr w:type="spellEnd"/>
      <w:r w:rsidRPr="00DF2F91">
        <w:rPr>
          <w:spacing w:val="2"/>
          <w:sz w:val="28"/>
          <w:szCs w:val="28"/>
        </w:rPr>
        <w:t>, каталогам сертифицированных изделий, проектам индивидуального проектирования.</w:t>
      </w:r>
      <w:r w:rsidRPr="00DF2F91">
        <w:rPr>
          <w:spacing w:val="2"/>
          <w:sz w:val="28"/>
          <w:szCs w:val="28"/>
        </w:rPr>
        <w:br/>
      </w:r>
      <w:r w:rsidRPr="00DF2F91">
        <w:rPr>
          <w:spacing w:val="2"/>
          <w:sz w:val="28"/>
          <w:szCs w:val="28"/>
        </w:rPr>
        <w:br/>
        <w:t>3.5.2.1. На территориях общественного, жилого, рекреационного назначения запрещается проектирование глухих железобетонных ограждений. Допускается применение декоративных металлических ограждений.</w:t>
      </w:r>
      <w:r w:rsidRPr="00DF2F91">
        <w:rPr>
          <w:spacing w:val="2"/>
          <w:sz w:val="28"/>
          <w:szCs w:val="28"/>
        </w:rPr>
        <w:br/>
      </w:r>
      <w:r w:rsidRPr="00DF2F91">
        <w:rPr>
          <w:spacing w:val="2"/>
          <w:sz w:val="28"/>
          <w:szCs w:val="28"/>
        </w:rPr>
        <w:br/>
        <w:t xml:space="preserve">3.5.3. В местах примыкания газонов к проездам, стоянкам автотранспорта, в местах возможного наезда автомобилей на газон и </w:t>
      </w:r>
      <w:proofErr w:type="spellStart"/>
      <w:r w:rsidRPr="00DF2F91">
        <w:rPr>
          <w:spacing w:val="2"/>
          <w:sz w:val="28"/>
          <w:szCs w:val="28"/>
        </w:rPr>
        <w:t>вытаптывания</w:t>
      </w:r>
      <w:proofErr w:type="spellEnd"/>
      <w:r w:rsidRPr="00DF2F91">
        <w:rPr>
          <w:spacing w:val="2"/>
          <w:sz w:val="28"/>
          <w:szCs w:val="28"/>
        </w:rPr>
        <w:t xml:space="preserve"> троп через газон предусматривается размещение защитных металлических ограждений высотой не менее </w:t>
      </w:r>
      <w:smartTag w:uri="urn:schemas-microsoft-com:office:smarttags" w:element="metricconverter">
        <w:smartTagPr>
          <w:attr w:name="ProductID" w:val="0,5 м"/>
        </w:smartTagPr>
        <w:r w:rsidRPr="00DF2F91">
          <w:rPr>
            <w:spacing w:val="2"/>
            <w:sz w:val="28"/>
            <w:szCs w:val="28"/>
          </w:rPr>
          <w:t>0,5 м</w:t>
        </w:r>
      </w:smartTag>
      <w:r w:rsidRPr="00DF2F91">
        <w:rPr>
          <w:spacing w:val="2"/>
          <w:sz w:val="28"/>
          <w:szCs w:val="28"/>
        </w:rPr>
        <w:t xml:space="preserve">. Ограждения размещаются на территории газона с отступом от границы примыкания порядка 0,2 - </w:t>
      </w:r>
      <w:smartTag w:uri="urn:schemas-microsoft-com:office:smarttags" w:element="metricconverter">
        <w:smartTagPr>
          <w:attr w:name="ProductID" w:val="0,3 м"/>
        </w:smartTagPr>
        <w:r w:rsidRPr="00DF2F91">
          <w:rPr>
            <w:spacing w:val="2"/>
            <w:sz w:val="28"/>
            <w:szCs w:val="28"/>
          </w:rPr>
          <w:t>0,3 м</w:t>
        </w:r>
      </w:smartTag>
      <w:r w:rsidRPr="00DF2F91">
        <w:rPr>
          <w:spacing w:val="2"/>
          <w:sz w:val="28"/>
          <w:szCs w:val="28"/>
        </w:rPr>
        <w:t>.</w:t>
      </w:r>
      <w:r w:rsidRPr="00DF2F91">
        <w:rPr>
          <w:spacing w:val="2"/>
          <w:sz w:val="28"/>
          <w:szCs w:val="28"/>
        </w:rPr>
        <w:br/>
      </w:r>
      <w:r w:rsidRPr="00DF2F91">
        <w:rPr>
          <w:spacing w:val="2"/>
          <w:sz w:val="28"/>
          <w:szCs w:val="28"/>
        </w:rPr>
        <w:br/>
        <w:t>3.5.4. При проектировании средних и высоких видов ограждений в местах пересечения с инженерными коммуникациями следует предусматривать конструкции ограждений, позволяющие производить ремонтные или строительные работы.</w:t>
      </w:r>
      <w:r w:rsidRPr="00DF2F91">
        <w:rPr>
          <w:rFonts w:ascii="Arial" w:hAnsi="Arial" w:cs="Arial"/>
          <w:spacing w:val="2"/>
          <w:sz w:val="28"/>
          <w:szCs w:val="28"/>
        </w:rPr>
        <w:br/>
      </w:r>
    </w:p>
    <w:p w:rsidR="00510ADD" w:rsidRPr="00E71F2C" w:rsidRDefault="00510ADD" w:rsidP="00510ADD">
      <w:pPr>
        <w:rPr>
          <w:rFonts w:ascii="Times New Roman" w:hAnsi="Times New Roman" w:cs="Times New Roman"/>
          <w:b/>
          <w:spacing w:val="2"/>
          <w:sz w:val="28"/>
          <w:szCs w:val="28"/>
        </w:rPr>
      </w:pPr>
      <w:r w:rsidRPr="00E71F2C">
        <w:rPr>
          <w:rFonts w:ascii="Times New Roman" w:hAnsi="Times New Roman" w:cs="Times New Roman"/>
          <w:b/>
          <w:spacing w:val="2"/>
          <w:sz w:val="28"/>
          <w:szCs w:val="28"/>
        </w:rPr>
        <w:t>3.6. Малые архитектурные формы</w:t>
      </w:r>
    </w:p>
    <w:p w:rsidR="00510ADD" w:rsidRPr="00E71F2C" w:rsidRDefault="00510ADD" w:rsidP="00510ADD">
      <w:pPr>
        <w:rPr>
          <w:rFonts w:ascii="Times New Roman" w:hAnsi="Times New Roman" w:cs="Times New Roman"/>
          <w:color w:val="000000"/>
          <w:sz w:val="28"/>
          <w:szCs w:val="28"/>
        </w:rPr>
      </w:pPr>
      <w:r>
        <w:rPr>
          <w:rFonts w:ascii="Arial" w:hAnsi="Arial" w:cs="Arial"/>
          <w:color w:val="2D2D2D"/>
          <w:spacing w:val="2"/>
          <w:sz w:val="21"/>
          <w:szCs w:val="21"/>
        </w:rPr>
        <w:br/>
      </w:r>
      <w:r w:rsidRPr="00E71F2C">
        <w:rPr>
          <w:rFonts w:ascii="Times New Roman" w:hAnsi="Times New Roman" w:cs="Times New Roman"/>
          <w:spacing w:val="2"/>
          <w:sz w:val="28"/>
          <w:szCs w:val="28"/>
        </w:rPr>
        <w:t xml:space="preserve">3.6.1. К малым архитектурным формам относятся: элементы монументально-декоративного оформления, устройства для оформления мобильного и вертикального озеленения, водные устройства, городская мебель, коммунально-бытовое и техническое оборудование на территории </w:t>
      </w:r>
      <w:proofErr w:type="spellStart"/>
      <w:r w:rsidRPr="00E71F2C">
        <w:rPr>
          <w:rFonts w:ascii="Times New Roman" w:hAnsi="Times New Roman" w:cs="Times New Roman"/>
          <w:spacing w:val="2"/>
          <w:sz w:val="28"/>
          <w:szCs w:val="28"/>
        </w:rPr>
        <w:t>Речицкого</w:t>
      </w:r>
      <w:proofErr w:type="spellEnd"/>
      <w:r w:rsidRPr="00E71F2C">
        <w:rPr>
          <w:rFonts w:ascii="Times New Roman" w:hAnsi="Times New Roman" w:cs="Times New Roman"/>
          <w:spacing w:val="2"/>
          <w:sz w:val="28"/>
          <w:szCs w:val="28"/>
        </w:rPr>
        <w:t xml:space="preserve"> сельского поселения. При проектировании и выборе малых архитектурных форм необходимо пользоваться каталогами сертифицированных изделий. Строительство или установка малых архитектурных форм согласовывается с органом уполномоченным в сфере градостроительной деятельности на территории </w:t>
      </w:r>
      <w:proofErr w:type="spellStart"/>
      <w:r w:rsidRPr="00E71F2C">
        <w:rPr>
          <w:rFonts w:ascii="Times New Roman" w:hAnsi="Times New Roman" w:cs="Times New Roman"/>
          <w:spacing w:val="2"/>
          <w:sz w:val="28"/>
          <w:szCs w:val="28"/>
        </w:rPr>
        <w:t>Речицкого</w:t>
      </w:r>
      <w:proofErr w:type="spellEnd"/>
      <w:r w:rsidRPr="00E71F2C">
        <w:rPr>
          <w:rFonts w:ascii="Times New Roman" w:hAnsi="Times New Roman" w:cs="Times New Roman"/>
          <w:spacing w:val="2"/>
          <w:sz w:val="28"/>
          <w:szCs w:val="28"/>
        </w:rPr>
        <w:t xml:space="preserve"> сельского</w:t>
      </w:r>
      <w:r w:rsidR="00240210">
        <w:rPr>
          <w:rFonts w:ascii="Times New Roman" w:hAnsi="Times New Roman" w:cs="Times New Roman"/>
          <w:spacing w:val="2"/>
          <w:sz w:val="28"/>
          <w:szCs w:val="28"/>
        </w:rPr>
        <w:t xml:space="preserve"> </w:t>
      </w:r>
      <w:r w:rsidRPr="00E71F2C">
        <w:rPr>
          <w:rFonts w:ascii="Times New Roman" w:hAnsi="Times New Roman" w:cs="Times New Roman"/>
          <w:spacing w:val="2"/>
          <w:sz w:val="28"/>
          <w:szCs w:val="28"/>
        </w:rPr>
        <w:t>поселения.</w:t>
      </w:r>
    </w:p>
    <w:p w:rsidR="00510ADD" w:rsidRPr="00E71F2C" w:rsidRDefault="00510ADD" w:rsidP="00510ADD">
      <w:pPr>
        <w:pStyle w:val="formattexttopleveltextcentertext"/>
        <w:shd w:val="clear" w:color="auto" w:fill="FFFFFF"/>
        <w:spacing w:before="0" w:beforeAutospacing="0" w:after="0" w:afterAutospacing="0" w:line="315" w:lineRule="atLeast"/>
        <w:textAlignment w:val="baseline"/>
        <w:rPr>
          <w:b/>
          <w:spacing w:val="2"/>
          <w:sz w:val="28"/>
          <w:szCs w:val="28"/>
        </w:rPr>
      </w:pPr>
      <w:r w:rsidRPr="00E71F2C">
        <w:rPr>
          <w:b/>
          <w:bCs/>
          <w:spacing w:val="2"/>
          <w:sz w:val="28"/>
          <w:szCs w:val="28"/>
        </w:rPr>
        <w:t>Устройства для оформления озеленения</w:t>
      </w:r>
    </w:p>
    <w:p w:rsidR="00510ADD" w:rsidRPr="004E0859" w:rsidRDefault="00510ADD" w:rsidP="00510ADD">
      <w:pPr>
        <w:pStyle w:val="formattexttopleveltext"/>
        <w:shd w:val="clear" w:color="auto" w:fill="FFFFFF"/>
        <w:spacing w:before="0" w:beforeAutospacing="0" w:after="0" w:afterAutospacing="0" w:line="315" w:lineRule="atLeast"/>
        <w:textAlignment w:val="baseline"/>
        <w:rPr>
          <w:spacing w:val="2"/>
          <w:sz w:val="28"/>
          <w:szCs w:val="28"/>
        </w:rPr>
      </w:pPr>
      <w:r w:rsidRPr="00E71F2C">
        <w:rPr>
          <w:color w:val="2D2D2D"/>
          <w:spacing w:val="2"/>
          <w:sz w:val="28"/>
          <w:szCs w:val="28"/>
        </w:rPr>
        <w:br/>
      </w:r>
      <w:r w:rsidRPr="004E0859">
        <w:rPr>
          <w:spacing w:val="2"/>
          <w:sz w:val="28"/>
          <w:szCs w:val="28"/>
        </w:rPr>
        <w:t xml:space="preserve">3.6.2. Для оформления мобильного озеленения следует применять </w:t>
      </w:r>
      <w:r w:rsidRPr="004E0859">
        <w:rPr>
          <w:spacing w:val="2"/>
          <w:sz w:val="28"/>
          <w:szCs w:val="28"/>
        </w:rPr>
        <w:lastRenderedPageBreak/>
        <w:t xml:space="preserve">следующие виды устройств: трельяжи, шпалеры, </w:t>
      </w:r>
      <w:proofErr w:type="spellStart"/>
      <w:r w:rsidRPr="004E0859">
        <w:rPr>
          <w:spacing w:val="2"/>
          <w:sz w:val="28"/>
          <w:szCs w:val="28"/>
        </w:rPr>
        <w:t>перголы</w:t>
      </w:r>
      <w:proofErr w:type="spellEnd"/>
      <w:r w:rsidRPr="004E0859">
        <w:rPr>
          <w:spacing w:val="2"/>
          <w:sz w:val="28"/>
          <w:szCs w:val="28"/>
        </w:rPr>
        <w:t>, цветочницы, вазоны, кашпо.</w:t>
      </w:r>
    </w:p>
    <w:p w:rsidR="00510ADD" w:rsidRDefault="00510ADD" w:rsidP="00510ADD">
      <w:pPr>
        <w:pStyle w:val="formattexttopleveltext"/>
        <w:shd w:val="clear" w:color="auto" w:fill="FFFFFF"/>
        <w:spacing w:before="0" w:beforeAutospacing="0" w:after="0" w:afterAutospacing="0" w:line="315" w:lineRule="atLeast"/>
        <w:textAlignment w:val="baseline"/>
        <w:rPr>
          <w:spacing w:val="2"/>
          <w:sz w:val="28"/>
          <w:szCs w:val="28"/>
        </w:rPr>
      </w:pPr>
      <w:r w:rsidRPr="004E0859">
        <w:rPr>
          <w:spacing w:val="2"/>
          <w:sz w:val="28"/>
          <w:szCs w:val="28"/>
        </w:rPr>
        <w:t xml:space="preserve"> -</w:t>
      </w:r>
      <w:r>
        <w:rPr>
          <w:spacing w:val="2"/>
          <w:sz w:val="28"/>
          <w:szCs w:val="28"/>
        </w:rPr>
        <w:t xml:space="preserve"> </w:t>
      </w:r>
      <w:r w:rsidRPr="004E0859">
        <w:rPr>
          <w:spacing w:val="2"/>
          <w:sz w:val="28"/>
          <w:szCs w:val="28"/>
        </w:rPr>
        <w:t>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p>
    <w:p w:rsidR="00510ADD" w:rsidRDefault="00510ADD" w:rsidP="00510ADD">
      <w:pPr>
        <w:pStyle w:val="formattexttopleveltext"/>
        <w:shd w:val="clear" w:color="auto" w:fill="FFFFFF"/>
        <w:spacing w:before="0" w:beforeAutospacing="0" w:after="0" w:afterAutospacing="0" w:line="315" w:lineRule="atLeast"/>
        <w:textAlignment w:val="baseline"/>
        <w:rPr>
          <w:spacing w:val="2"/>
          <w:sz w:val="28"/>
          <w:szCs w:val="28"/>
        </w:rPr>
      </w:pPr>
      <w:r w:rsidRPr="004E0859">
        <w:rPr>
          <w:spacing w:val="2"/>
          <w:sz w:val="28"/>
          <w:szCs w:val="28"/>
        </w:rPr>
        <w:t xml:space="preserve"> </w:t>
      </w:r>
      <w:r>
        <w:rPr>
          <w:spacing w:val="2"/>
          <w:sz w:val="28"/>
          <w:szCs w:val="28"/>
        </w:rPr>
        <w:t xml:space="preserve">- </w:t>
      </w:r>
      <w:proofErr w:type="spellStart"/>
      <w:r w:rsidRPr="004E0859">
        <w:rPr>
          <w:spacing w:val="2"/>
          <w:sz w:val="28"/>
          <w:szCs w:val="28"/>
        </w:rPr>
        <w:t>Пергола</w:t>
      </w:r>
      <w:proofErr w:type="spellEnd"/>
      <w:r w:rsidRPr="004E0859">
        <w:rPr>
          <w:spacing w:val="2"/>
          <w:sz w:val="28"/>
          <w:szCs w:val="28"/>
        </w:rPr>
        <w:t xml:space="preserve">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p>
    <w:p w:rsidR="00510ADD" w:rsidRPr="004E0859" w:rsidRDefault="00510ADD" w:rsidP="00510ADD">
      <w:pPr>
        <w:pStyle w:val="formattexttopleveltext"/>
        <w:shd w:val="clear" w:color="auto" w:fill="FFFFFF"/>
        <w:spacing w:before="0" w:beforeAutospacing="0" w:after="0" w:afterAutospacing="0" w:line="315" w:lineRule="atLeast"/>
        <w:textAlignment w:val="baseline"/>
        <w:rPr>
          <w:color w:val="2D2D2D"/>
          <w:spacing w:val="2"/>
          <w:sz w:val="28"/>
          <w:szCs w:val="28"/>
        </w:rPr>
      </w:pPr>
      <w:r>
        <w:rPr>
          <w:spacing w:val="2"/>
          <w:sz w:val="28"/>
          <w:szCs w:val="28"/>
        </w:rPr>
        <w:t xml:space="preserve"> -</w:t>
      </w:r>
      <w:r w:rsidRPr="004E0859">
        <w:rPr>
          <w:spacing w:val="2"/>
          <w:sz w:val="28"/>
          <w:szCs w:val="28"/>
        </w:rPr>
        <w:t xml:space="preserve"> Цветочницы, вазоны, кашпо - небольшие емкости с растительным грунтом, в которые высаживаются цветочные растения.</w:t>
      </w:r>
      <w:r w:rsidRPr="004E0859">
        <w:rPr>
          <w:color w:val="2D2D2D"/>
          <w:spacing w:val="2"/>
          <w:sz w:val="28"/>
          <w:szCs w:val="28"/>
        </w:rPr>
        <w:br/>
      </w:r>
    </w:p>
    <w:p w:rsidR="00510ADD" w:rsidRPr="00E71F2C" w:rsidRDefault="00510ADD" w:rsidP="00510ADD">
      <w:pPr>
        <w:pStyle w:val="formattexttopleveltextcentertext"/>
        <w:shd w:val="clear" w:color="auto" w:fill="FFFFFF"/>
        <w:spacing w:before="0" w:beforeAutospacing="0" w:after="0" w:afterAutospacing="0" w:line="315" w:lineRule="atLeast"/>
        <w:textAlignment w:val="baseline"/>
        <w:rPr>
          <w:b/>
          <w:spacing w:val="2"/>
          <w:sz w:val="28"/>
          <w:szCs w:val="28"/>
        </w:rPr>
      </w:pPr>
      <w:r w:rsidRPr="00E71F2C">
        <w:rPr>
          <w:b/>
          <w:bCs/>
          <w:spacing w:val="2"/>
          <w:sz w:val="28"/>
          <w:szCs w:val="28"/>
        </w:rPr>
        <w:t>Мебель муниципального образования</w:t>
      </w:r>
    </w:p>
    <w:p w:rsidR="00510ADD" w:rsidRDefault="00510ADD" w:rsidP="00510ADD">
      <w:pPr>
        <w:pStyle w:val="formattexttoplevel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r w:rsidRPr="004E0859">
        <w:rPr>
          <w:spacing w:val="2"/>
          <w:sz w:val="28"/>
          <w:szCs w:val="28"/>
        </w:rPr>
        <w:t>3.6.</w:t>
      </w:r>
      <w:r>
        <w:rPr>
          <w:spacing w:val="2"/>
          <w:sz w:val="28"/>
          <w:szCs w:val="28"/>
        </w:rPr>
        <w:t>3</w:t>
      </w:r>
      <w:r w:rsidRPr="004E0859">
        <w:rPr>
          <w:spacing w:val="2"/>
          <w:sz w:val="28"/>
          <w:szCs w:val="28"/>
        </w:rPr>
        <w:t>. К мебели муниципального образования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w:t>
      </w:r>
      <w:r>
        <w:rPr>
          <w:rFonts w:ascii="Arial" w:hAnsi="Arial" w:cs="Arial"/>
          <w:color w:val="2D2D2D"/>
          <w:spacing w:val="2"/>
          <w:sz w:val="21"/>
          <w:szCs w:val="21"/>
        </w:rPr>
        <w:br/>
      </w:r>
      <w:r>
        <w:rPr>
          <w:rFonts w:ascii="Arial" w:hAnsi="Arial" w:cs="Arial"/>
          <w:color w:val="2D2D2D"/>
          <w:spacing w:val="2"/>
          <w:sz w:val="21"/>
          <w:szCs w:val="21"/>
        </w:rPr>
        <w:br/>
      </w:r>
      <w:r w:rsidRPr="004E0859">
        <w:rPr>
          <w:spacing w:val="2"/>
          <w:sz w:val="28"/>
          <w:szCs w:val="28"/>
        </w:rPr>
        <w:t>3.6.</w:t>
      </w:r>
      <w:r>
        <w:rPr>
          <w:spacing w:val="2"/>
          <w:sz w:val="28"/>
          <w:szCs w:val="28"/>
        </w:rPr>
        <w:t>3</w:t>
      </w:r>
      <w:r w:rsidRPr="004E0859">
        <w:rPr>
          <w:spacing w:val="2"/>
          <w:sz w:val="28"/>
          <w:szCs w:val="28"/>
        </w:rPr>
        <w:t xml:space="preserve">.1. Установку скамей следует осуществлять на твердые виды покрытия или фундамент. В зонах отдыха, лесопарках, детских площадках допускается установка скамей на мягкие виды покрытия. При наличии фундамента его части следует выполнять не выступающими над поверхностью земли. Высоту скамьи для отдыха взрослого человека от уровня покрытия до плоскости сидения допускается принимать в пределах 420 - </w:t>
      </w:r>
      <w:smartTag w:uri="urn:schemas-microsoft-com:office:smarttags" w:element="metricconverter">
        <w:smartTagPr>
          <w:attr w:name="ProductID" w:val="480 мм"/>
        </w:smartTagPr>
        <w:r w:rsidRPr="004E0859">
          <w:rPr>
            <w:spacing w:val="2"/>
            <w:sz w:val="28"/>
            <w:szCs w:val="28"/>
          </w:rPr>
          <w:t>480 мм</w:t>
        </w:r>
      </w:smartTag>
      <w:r w:rsidRPr="004E0859">
        <w:rPr>
          <w:spacing w:val="2"/>
          <w:sz w:val="28"/>
          <w:szCs w:val="28"/>
        </w:rPr>
        <w:t>. Поверхности скамьи для отдыха следует выполнять из дерева, с различными видами водоустойчивой обработки (предпочтительно - пропиткой).</w:t>
      </w:r>
      <w:r w:rsidRPr="004E0859">
        <w:rPr>
          <w:spacing w:val="2"/>
          <w:sz w:val="28"/>
          <w:szCs w:val="28"/>
        </w:rPr>
        <w:br/>
      </w:r>
      <w:r>
        <w:rPr>
          <w:rFonts w:ascii="Arial" w:hAnsi="Arial" w:cs="Arial"/>
          <w:color w:val="2D2D2D"/>
          <w:spacing w:val="2"/>
          <w:sz w:val="21"/>
          <w:szCs w:val="21"/>
        </w:rPr>
        <w:br/>
      </w:r>
      <w:r w:rsidRPr="004E0859">
        <w:rPr>
          <w:spacing w:val="2"/>
          <w:sz w:val="28"/>
          <w:szCs w:val="28"/>
        </w:rPr>
        <w:t>3.6.</w:t>
      </w:r>
      <w:r>
        <w:rPr>
          <w:spacing w:val="2"/>
          <w:sz w:val="28"/>
          <w:szCs w:val="28"/>
        </w:rPr>
        <w:t>3</w:t>
      </w:r>
      <w:r w:rsidRPr="004E0859">
        <w:rPr>
          <w:spacing w:val="2"/>
          <w:sz w:val="28"/>
          <w:szCs w:val="28"/>
        </w:rPr>
        <w:t>.2.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rPr>
          <w:rFonts w:ascii="Arial" w:hAnsi="Arial" w:cs="Arial"/>
          <w:color w:val="2D2D2D"/>
          <w:spacing w:val="2"/>
          <w:sz w:val="21"/>
          <w:szCs w:val="21"/>
        </w:rPr>
        <w:br/>
      </w:r>
      <w:r>
        <w:rPr>
          <w:rFonts w:ascii="Arial" w:hAnsi="Arial" w:cs="Arial"/>
          <w:color w:val="2D2D2D"/>
          <w:spacing w:val="2"/>
          <w:sz w:val="21"/>
          <w:szCs w:val="21"/>
        </w:rPr>
        <w:br/>
      </w:r>
      <w:r w:rsidRPr="004E0859">
        <w:rPr>
          <w:spacing w:val="2"/>
          <w:sz w:val="28"/>
          <w:szCs w:val="28"/>
        </w:rPr>
        <w:t xml:space="preserve">3.6.4.3. Количество размещаемой мебели </w:t>
      </w:r>
      <w:r>
        <w:rPr>
          <w:spacing w:val="2"/>
          <w:sz w:val="28"/>
          <w:szCs w:val="28"/>
        </w:rPr>
        <w:t>на территории городского поселения</w:t>
      </w:r>
      <w:r w:rsidRPr="004E0859">
        <w:rPr>
          <w:spacing w:val="2"/>
          <w:sz w:val="28"/>
          <w:szCs w:val="28"/>
        </w:rPr>
        <w:t xml:space="preserve"> определяется в зависимости от функционального назначения территории и количества посетителей на этой территории.</w:t>
      </w:r>
      <w:r>
        <w:rPr>
          <w:rFonts w:ascii="Arial" w:hAnsi="Arial" w:cs="Arial"/>
          <w:color w:val="2D2D2D"/>
          <w:spacing w:val="2"/>
          <w:sz w:val="21"/>
          <w:szCs w:val="21"/>
        </w:rPr>
        <w:br/>
      </w:r>
    </w:p>
    <w:p w:rsidR="00510ADD" w:rsidRPr="00E71F2C" w:rsidRDefault="00510ADD" w:rsidP="00510ADD">
      <w:pPr>
        <w:pStyle w:val="formattexttopleveltextcentertext"/>
        <w:shd w:val="clear" w:color="auto" w:fill="FFFFFF"/>
        <w:spacing w:before="0" w:beforeAutospacing="0" w:after="0" w:afterAutospacing="0" w:line="315" w:lineRule="atLeast"/>
        <w:textAlignment w:val="baseline"/>
        <w:rPr>
          <w:b/>
          <w:spacing w:val="2"/>
          <w:sz w:val="28"/>
          <w:szCs w:val="28"/>
        </w:rPr>
      </w:pPr>
      <w:r w:rsidRPr="00E71F2C">
        <w:rPr>
          <w:b/>
          <w:bCs/>
          <w:spacing w:val="2"/>
          <w:sz w:val="28"/>
          <w:szCs w:val="28"/>
        </w:rPr>
        <w:t>Уличное коммунально-бытовое оборудование</w:t>
      </w:r>
    </w:p>
    <w:p w:rsidR="00510ADD" w:rsidRPr="004E0859" w:rsidRDefault="00510ADD" w:rsidP="00510ADD">
      <w:pPr>
        <w:pStyle w:val="formattexttopleveltext"/>
        <w:shd w:val="clear" w:color="auto" w:fill="FFFFFF"/>
        <w:spacing w:before="0" w:beforeAutospacing="0" w:after="0" w:afterAutospacing="0" w:line="315" w:lineRule="atLeast"/>
        <w:textAlignment w:val="baseline"/>
        <w:rPr>
          <w:spacing w:val="2"/>
          <w:sz w:val="28"/>
          <w:szCs w:val="28"/>
        </w:rPr>
      </w:pPr>
      <w:r>
        <w:rPr>
          <w:rFonts w:ascii="Arial" w:hAnsi="Arial" w:cs="Arial"/>
          <w:color w:val="2D2D2D"/>
          <w:spacing w:val="2"/>
          <w:sz w:val="21"/>
          <w:szCs w:val="21"/>
        </w:rPr>
        <w:br/>
      </w:r>
      <w:r w:rsidRPr="004E0859">
        <w:rPr>
          <w:spacing w:val="2"/>
          <w:sz w:val="28"/>
          <w:szCs w:val="28"/>
        </w:rPr>
        <w:t xml:space="preserve">3.6.5. Уличное коммунально-бытовое оборудование обычно представлено различными видами мусоросборников - контейнеров и урн. Основными требованиями к коммунально-бытовому оборудованию являются: </w:t>
      </w:r>
      <w:proofErr w:type="spellStart"/>
      <w:r w:rsidRPr="004E0859">
        <w:rPr>
          <w:spacing w:val="2"/>
          <w:sz w:val="28"/>
          <w:szCs w:val="28"/>
        </w:rPr>
        <w:t>экологичность</w:t>
      </w:r>
      <w:proofErr w:type="spellEnd"/>
      <w:r w:rsidRPr="004E0859">
        <w:rPr>
          <w:spacing w:val="2"/>
          <w:sz w:val="28"/>
          <w:szCs w:val="28"/>
        </w:rPr>
        <w:t>, безопасность, удобство в пользовании, легкость очистки, привлекательный внеш</w:t>
      </w:r>
      <w:r>
        <w:rPr>
          <w:spacing w:val="2"/>
          <w:sz w:val="28"/>
          <w:szCs w:val="28"/>
        </w:rPr>
        <w:t>ний вид.</w:t>
      </w:r>
      <w:r>
        <w:rPr>
          <w:spacing w:val="2"/>
          <w:sz w:val="28"/>
          <w:szCs w:val="28"/>
        </w:rPr>
        <w:br/>
      </w:r>
      <w:r>
        <w:rPr>
          <w:spacing w:val="2"/>
          <w:sz w:val="28"/>
          <w:szCs w:val="28"/>
        </w:rPr>
        <w:br/>
        <w:t>3.6.5.1. На вокзалах</w:t>
      </w:r>
      <w:r w:rsidRPr="004E0859">
        <w:rPr>
          <w:spacing w:val="2"/>
          <w:sz w:val="28"/>
          <w:szCs w:val="28"/>
        </w:rPr>
        <w:t xml:space="preserve">, рынках, в парках, зонах отдыха, учреждениях </w:t>
      </w:r>
      <w:r w:rsidRPr="004E0859">
        <w:rPr>
          <w:spacing w:val="2"/>
          <w:sz w:val="28"/>
          <w:szCs w:val="28"/>
        </w:rPr>
        <w:lastRenderedPageBreak/>
        <w:t>образования, здравоохранения и других местах массового посещения населения, на улицах, на остановках общественного транспорта, у входа в торговые объекты, объекты общественного питания, бытового обслуживания и иных коммерческих и некоммерческих организаций должны быть установлены урны.</w:t>
      </w:r>
      <w:r w:rsidRPr="004E0859">
        <w:rPr>
          <w:spacing w:val="2"/>
          <w:sz w:val="28"/>
          <w:szCs w:val="28"/>
        </w:rPr>
        <w:br/>
      </w:r>
      <w:r w:rsidRPr="004E0859">
        <w:rPr>
          <w:spacing w:val="2"/>
          <w:sz w:val="28"/>
          <w:szCs w:val="28"/>
        </w:rPr>
        <w:br/>
        <w:t xml:space="preserve">Урны на рынках, вокзалах и в других местах массового посещения населения, на улицах, в парках и на других территориях устанавливаются на расстоянии, не превышающем </w:t>
      </w:r>
      <w:smartTag w:uri="urn:schemas-microsoft-com:office:smarttags" w:element="metricconverter">
        <w:smartTagPr>
          <w:attr w:name="ProductID" w:val="50 м"/>
        </w:smartTagPr>
        <w:r w:rsidRPr="004E0859">
          <w:rPr>
            <w:spacing w:val="2"/>
            <w:sz w:val="28"/>
            <w:szCs w:val="28"/>
          </w:rPr>
          <w:t>50 м</w:t>
        </w:r>
      </w:smartTag>
      <w:r w:rsidRPr="004E0859">
        <w:rPr>
          <w:spacing w:val="2"/>
          <w:sz w:val="28"/>
          <w:szCs w:val="28"/>
        </w:rPr>
        <w:t xml:space="preserve"> одна от другой, в местах, не мешающих передвижению пешеходов, проезду инвалидных и детских колясок.</w:t>
      </w:r>
      <w:r w:rsidRPr="004E0859">
        <w:rPr>
          <w:spacing w:val="2"/>
          <w:sz w:val="28"/>
          <w:szCs w:val="28"/>
        </w:rPr>
        <w:br/>
      </w:r>
    </w:p>
    <w:p w:rsidR="00510ADD" w:rsidRPr="00E71F2C" w:rsidRDefault="00510ADD" w:rsidP="00510ADD">
      <w:pPr>
        <w:pStyle w:val="formattexttopleveltextcentertext"/>
        <w:shd w:val="clear" w:color="auto" w:fill="FFFFFF"/>
        <w:spacing w:before="0" w:beforeAutospacing="0" w:after="0" w:afterAutospacing="0" w:line="315" w:lineRule="atLeast"/>
        <w:textAlignment w:val="baseline"/>
        <w:rPr>
          <w:b/>
          <w:spacing w:val="2"/>
          <w:sz w:val="28"/>
          <w:szCs w:val="28"/>
        </w:rPr>
      </w:pPr>
      <w:r w:rsidRPr="00E71F2C">
        <w:rPr>
          <w:b/>
          <w:bCs/>
          <w:spacing w:val="2"/>
          <w:sz w:val="28"/>
          <w:szCs w:val="28"/>
        </w:rPr>
        <w:t>Уличное техническое оборудование</w:t>
      </w:r>
    </w:p>
    <w:p w:rsidR="00510ADD" w:rsidRPr="002605DD" w:rsidRDefault="00510ADD" w:rsidP="00510ADD">
      <w:pPr>
        <w:pStyle w:val="formattexttopleveltext"/>
        <w:shd w:val="clear" w:color="auto" w:fill="FFFFFF"/>
        <w:spacing w:before="0" w:beforeAutospacing="0" w:after="0" w:afterAutospacing="0" w:line="315" w:lineRule="atLeast"/>
        <w:textAlignment w:val="baseline"/>
        <w:rPr>
          <w:b/>
          <w:spacing w:val="2"/>
          <w:sz w:val="28"/>
          <w:szCs w:val="28"/>
        </w:rPr>
      </w:pPr>
      <w:r w:rsidRPr="00E71F2C">
        <w:rPr>
          <w:rFonts w:ascii="Arial" w:hAnsi="Arial" w:cs="Arial"/>
          <w:color w:val="2D2D2D"/>
          <w:spacing w:val="2"/>
          <w:sz w:val="21"/>
          <w:szCs w:val="21"/>
        </w:rPr>
        <w:br/>
      </w:r>
      <w:r w:rsidRPr="004E0859">
        <w:rPr>
          <w:spacing w:val="2"/>
          <w:sz w:val="28"/>
          <w:szCs w:val="28"/>
        </w:rPr>
        <w:t xml:space="preserve">3.6.6. К уличному техническому оборудованию относятся: таксофоны, почтовые ящики, и др., элементы инженерного оборудования (подъемные площадки для инвалидных колясок, смотровые люки, решетки </w:t>
      </w:r>
      <w:proofErr w:type="spellStart"/>
      <w:r w:rsidRPr="004E0859">
        <w:rPr>
          <w:spacing w:val="2"/>
          <w:sz w:val="28"/>
          <w:szCs w:val="28"/>
        </w:rPr>
        <w:t>дождеприемных</w:t>
      </w:r>
      <w:proofErr w:type="spellEnd"/>
      <w:r w:rsidRPr="004E0859">
        <w:rPr>
          <w:spacing w:val="2"/>
          <w:sz w:val="28"/>
          <w:szCs w:val="28"/>
        </w:rPr>
        <w:t xml:space="preserve"> колодцев, вентиляционные шахты подземных коммуникаций, шкафы телефонной связи и т.п.).</w:t>
      </w:r>
      <w:r>
        <w:rPr>
          <w:rFonts w:ascii="Arial" w:hAnsi="Arial" w:cs="Arial"/>
          <w:color w:val="2D2D2D"/>
          <w:spacing w:val="2"/>
          <w:sz w:val="21"/>
          <w:szCs w:val="21"/>
        </w:rPr>
        <w:br/>
      </w:r>
      <w:r w:rsidRPr="004E0859">
        <w:rPr>
          <w:spacing w:val="2"/>
          <w:sz w:val="28"/>
          <w:szCs w:val="28"/>
        </w:rPr>
        <w:br/>
        <w:t>3.6.6.1. Установка уличного технического оборудования должна обеспечивать удобный подход к оборудованию.</w:t>
      </w:r>
      <w:r w:rsidRPr="004E0859">
        <w:rPr>
          <w:spacing w:val="2"/>
          <w:sz w:val="28"/>
          <w:szCs w:val="28"/>
        </w:rPr>
        <w:br/>
      </w:r>
      <w:r w:rsidRPr="004E0859">
        <w:rPr>
          <w:spacing w:val="2"/>
          <w:sz w:val="28"/>
          <w:szCs w:val="28"/>
        </w:rPr>
        <w:br/>
        <w:t>3.6.7.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r w:rsidRPr="004E0859">
        <w:rPr>
          <w:spacing w:val="2"/>
          <w:sz w:val="28"/>
          <w:szCs w:val="28"/>
        </w:rPr>
        <w:br/>
      </w:r>
      <w:r w:rsidRPr="004E0859">
        <w:rPr>
          <w:spacing w:val="2"/>
          <w:sz w:val="28"/>
          <w:szCs w:val="28"/>
        </w:rPr>
        <w:br/>
        <w:t>- крышки люков смотровых колодцев, расположенных на территории пешеходных коммуникаций, устанавливаются на одном уровне с покрытием прилегающей поверхности;</w:t>
      </w:r>
      <w:r w:rsidRPr="004E0859">
        <w:rPr>
          <w:spacing w:val="2"/>
          <w:sz w:val="28"/>
          <w:szCs w:val="28"/>
        </w:rPr>
        <w:br/>
      </w:r>
      <w:r w:rsidRPr="004E0859">
        <w:rPr>
          <w:spacing w:val="2"/>
          <w:sz w:val="28"/>
          <w:szCs w:val="28"/>
        </w:rPr>
        <w:br/>
        <w:t>- вентиляционные шахты должны быть оборудованы решетками.</w:t>
      </w:r>
      <w:r w:rsidRPr="004E0859">
        <w:rPr>
          <w:spacing w:val="2"/>
          <w:sz w:val="28"/>
          <w:szCs w:val="28"/>
        </w:rPr>
        <w:br/>
      </w:r>
    </w:p>
    <w:p w:rsidR="00510ADD" w:rsidRPr="00E71F2C" w:rsidRDefault="00510ADD" w:rsidP="00510ADD">
      <w:pPr>
        <w:pStyle w:val="formattexttopleveltext"/>
        <w:shd w:val="clear" w:color="auto" w:fill="FFFFFF"/>
        <w:spacing w:before="0" w:beforeAutospacing="0" w:after="0" w:afterAutospacing="0" w:line="315" w:lineRule="atLeast"/>
        <w:textAlignment w:val="baseline"/>
        <w:rPr>
          <w:b/>
          <w:spacing w:val="2"/>
          <w:sz w:val="28"/>
          <w:szCs w:val="28"/>
        </w:rPr>
      </w:pPr>
      <w:r w:rsidRPr="00E71F2C">
        <w:rPr>
          <w:b/>
          <w:spacing w:val="2"/>
          <w:sz w:val="28"/>
          <w:szCs w:val="28"/>
        </w:rPr>
        <w:t>3.7 Игровое и спортивное оборудование</w:t>
      </w:r>
    </w:p>
    <w:p w:rsidR="00510ADD" w:rsidRDefault="00510ADD" w:rsidP="00510ADD">
      <w:pPr>
        <w:pStyle w:val="formattexttoplevel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r w:rsidRPr="002605DD">
        <w:rPr>
          <w:spacing w:val="2"/>
          <w:sz w:val="28"/>
          <w:szCs w:val="28"/>
        </w:rPr>
        <w:t xml:space="preserve">3.7.1. Игровое и спортивное оборудование на территории </w:t>
      </w:r>
      <w:r>
        <w:rPr>
          <w:spacing w:val="2"/>
          <w:sz w:val="28"/>
          <w:szCs w:val="28"/>
        </w:rPr>
        <w:t>городского поселения</w:t>
      </w:r>
      <w:r w:rsidRPr="002605DD">
        <w:rPr>
          <w:spacing w:val="2"/>
          <w:sz w:val="28"/>
          <w:szCs w:val="28"/>
        </w:rPr>
        <w:t xml:space="preserve">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следует обеспечивать соответствие оборудования анатомо-физиологическим особенн</w:t>
      </w:r>
      <w:r>
        <w:rPr>
          <w:spacing w:val="2"/>
          <w:sz w:val="28"/>
          <w:szCs w:val="28"/>
        </w:rPr>
        <w:t>остям разных возрастных групп (</w:t>
      </w:r>
      <w:r w:rsidRPr="002605DD">
        <w:rPr>
          <w:spacing w:val="2"/>
          <w:sz w:val="28"/>
          <w:szCs w:val="28"/>
        </w:rPr>
        <w:t>Приложения 1 к настоящим Правилам).</w:t>
      </w:r>
      <w:r w:rsidRPr="002605DD">
        <w:rPr>
          <w:spacing w:val="2"/>
          <w:sz w:val="28"/>
          <w:szCs w:val="28"/>
        </w:rPr>
        <w:br/>
      </w:r>
    </w:p>
    <w:p w:rsidR="00510ADD" w:rsidRPr="00E71F2C" w:rsidRDefault="00510ADD" w:rsidP="00510ADD">
      <w:pPr>
        <w:pStyle w:val="formattexttopleveltextcentertext"/>
        <w:shd w:val="clear" w:color="auto" w:fill="FFFFFF"/>
        <w:spacing w:before="0" w:beforeAutospacing="0" w:after="0" w:afterAutospacing="0" w:line="315" w:lineRule="atLeast"/>
        <w:textAlignment w:val="baseline"/>
        <w:rPr>
          <w:b/>
          <w:spacing w:val="2"/>
          <w:sz w:val="28"/>
          <w:szCs w:val="28"/>
        </w:rPr>
      </w:pPr>
      <w:r w:rsidRPr="00E71F2C">
        <w:rPr>
          <w:b/>
          <w:bCs/>
          <w:spacing w:val="2"/>
          <w:sz w:val="28"/>
          <w:szCs w:val="28"/>
        </w:rPr>
        <w:t>Игровое оборудование</w:t>
      </w:r>
    </w:p>
    <w:p w:rsidR="00510ADD" w:rsidRPr="002605DD" w:rsidRDefault="00510ADD" w:rsidP="00510ADD">
      <w:pPr>
        <w:pStyle w:val="formattexttopleveltext"/>
        <w:shd w:val="clear" w:color="auto" w:fill="FFFFFF"/>
        <w:spacing w:before="0" w:beforeAutospacing="0" w:after="0" w:afterAutospacing="0" w:line="315" w:lineRule="atLeast"/>
        <w:textAlignment w:val="baseline"/>
        <w:rPr>
          <w:spacing w:val="2"/>
          <w:sz w:val="28"/>
          <w:szCs w:val="28"/>
        </w:rPr>
      </w:pPr>
      <w:r w:rsidRPr="002605DD">
        <w:rPr>
          <w:spacing w:val="2"/>
          <w:sz w:val="28"/>
          <w:szCs w:val="28"/>
        </w:rPr>
        <w:br/>
        <w:t xml:space="preserve">3.7.2. Игровое оборудование должно быть сертифицировано, соответствовать требованиям санитарно-гигиенических норм, охраны жизни </w:t>
      </w:r>
      <w:r w:rsidRPr="002605DD">
        <w:rPr>
          <w:spacing w:val="2"/>
          <w:sz w:val="28"/>
          <w:szCs w:val="28"/>
        </w:rPr>
        <w:lastRenderedPageBreak/>
        <w:t>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rPr>
          <w:rFonts w:ascii="Arial" w:hAnsi="Arial" w:cs="Arial"/>
          <w:color w:val="2D2D2D"/>
          <w:spacing w:val="2"/>
          <w:sz w:val="21"/>
          <w:szCs w:val="21"/>
        </w:rPr>
        <w:br/>
      </w:r>
      <w:r>
        <w:rPr>
          <w:rFonts w:ascii="Arial" w:hAnsi="Arial" w:cs="Arial"/>
          <w:color w:val="2D2D2D"/>
          <w:spacing w:val="2"/>
          <w:sz w:val="21"/>
          <w:szCs w:val="21"/>
        </w:rPr>
        <w:br/>
      </w:r>
      <w:r w:rsidRPr="002605DD">
        <w:rPr>
          <w:spacing w:val="2"/>
          <w:sz w:val="28"/>
          <w:szCs w:val="28"/>
        </w:rPr>
        <w:t>3.7.3. При размещении игрового оборудования на детских игровых площадках необходимо соблюдать минимальные расстояния безопасности в соответствии с 3 Приложения 1 к настоящим Правилам. В пределах указанных расстояний на участках территории площадки не допускается размещение других видов игрового оборудования, скамей, урн, бортовых камней и твердых видов покрытия, а также веток, стволов, корней деревьев. Требования к параметрам игрового оборудования и его отдельных частей следует принимать согласно 2 Приложения 1 к настоящим Правилам.</w:t>
      </w:r>
      <w:r w:rsidRPr="002605DD">
        <w:rPr>
          <w:spacing w:val="2"/>
          <w:sz w:val="28"/>
          <w:szCs w:val="28"/>
        </w:rPr>
        <w:br/>
      </w:r>
    </w:p>
    <w:p w:rsidR="00510ADD" w:rsidRPr="00E71F2C" w:rsidRDefault="00510ADD" w:rsidP="00510ADD">
      <w:pPr>
        <w:pStyle w:val="formattexttopleveltextcentertext"/>
        <w:shd w:val="clear" w:color="auto" w:fill="FFFFFF"/>
        <w:spacing w:before="0" w:beforeAutospacing="0" w:after="0" w:afterAutospacing="0" w:line="315" w:lineRule="atLeast"/>
        <w:textAlignment w:val="baseline"/>
        <w:rPr>
          <w:b/>
          <w:spacing w:val="2"/>
          <w:sz w:val="28"/>
          <w:szCs w:val="28"/>
        </w:rPr>
      </w:pPr>
      <w:r w:rsidRPr="00E71F2C">
        <w:rPr>
          <w:b/>
          <w:bCs/>
          <w:spacing w:val="2"/>
          <w:sz w:val="28"/>
          <w:szCs w:val="28"/>
        </w:rPr>
        <w:t>Спортивное оборудование</w:t>
      </w:r>
    </w:p>
    <w:p w:rsidR="00510ADD" w:rsidRPr="002605DD" w:rsidRDefault="00510ADD" w:rsidP="00510ADD">
      <w:pPr>
        <w:pStyle w:val="formattexttopleveltext"/>
        <w:shd w:val="clear" w:color="auto" w:fill="FFFFFF"/>
        <w:spacing w:before="0" w:beforeAutospacing="0" w:after="0" w:afterAutospacing="0" w:line="315" w:lineRule="atLeast"/>
        <w:textAlignment w:val="baseline"/>
        <w:rPr>
          <w:spacing w:val="2"/>
          <w:sz w:val="28"/>
          <w:szCs w:val="28"/>
        </w:rPr>
      </w:pPr>
      <w:r>
        <w:rPr>
          <w:rFonts w:ascii="Arial" w:hAnsi="Arial" w:cs="Arial"/>
          <w:color w:val="2D2D2D"/>
          <w:spacing w:val="2"/>
          <w:sz w:val="21"/>
          <w:szCs w:val="21"/>
        </w:rPr>
        <w:br/>
      </w:r>
      <w:r w:rsidRPr="002605DD">
        <w:rPr>
          <w:spacing w:val="2"/>
          <w:sz w:val="28"/>
          <w:szCs w:val="28"/>
        </w:rPr>
        <w:t>3.7.4. 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площадках в составе рекреаций. При размещении спортивного оборудования следует руководствоваться каталогами сертифицированного оборудования.</w:t>
      </w:r>
      <w:r w:rsidRPr="002605DD">
        <w:rPr>
          <w:spacing w:val="2"/>
          <w:sz w:val="28"/>
          <w:szCs w:val="28"/>
        </w:rPr>
        <w:br/>
      </w:r>
    </w:p>
    <w:p w:rsidR="00510ADD" w:rsidRPr="00E71F2C" w:rsidRDefault="00510ADD" w:rsidP="00510ADD">
      <w:pPr>
        <w:pStyle w:val="formattexttopleveltext"/>
        <w:shd w:val="clear" w:color="auto" w:fill="FFFFFF"/>
        <w:spacing w:before="0" w:beforeAutospacing="0" w:after="0" w:afterAutospacing="0" w:line="315" w:lineRule="atLeast"/>
        <w:textAlignment w:val="baseline"/>
        <w:rPr>
          <w:b/>
          <w:spacing w:val="2"/>
          <w:sz w:val="28"/>
          <w:szCs w:val="28"/>
        </w:rPr>
      </w:pPr>
      <w:r w:rsidRPr="00E71F2C">
        <w:rPr>
          <w:b/>
          <w:spacing w:val="2"/>
          <w:sz w:val="28"/>
          <w:szCs w:val="28"/>
        </w:rPr>
        <w:t>3.8. Освещение и осветительное оборудование</w:t>
      </w:r>
    </w:p>
    <w:p w:rsidR="00510ADD" w:rsidRDefault="00510ADD" w:rsidP="00510ADD">
      <w:pPr>
        <w:pStyle w:val="formattexttoplevel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E71F2C">
        <w:rPr>
          <w:rFonts w:ascii="Arial" w:hAnsi="Arial" w:cs="Arial"/>
          <w:color w:val="2D2D2D"/>
          <w:spacing w:val="2"/>
          <w:sz w:val="21"/>
          <w:szCs w:val="21"/>
        </w:rPr>
        <w:br/>
      </w:r>
      <w:r w:rsidRPr="00F42D75">
        <w:rPr>
          <w:spacing w:val="2"/>
          <w:sz w:val="28"/>
          <w:szCs w:val="28"/>
        </w:rPr>
        <w:t>3.8.1. На территории городского поселения предусматриваются следующие виды освещения: наружное освещение, архитектурное освещение и информационное освещение.</w:t>
      </w:r>
      <w:r>
        <w:rPr>
          <w:rFonts w:ascii="Arial" w:hAnsi="Arial" w:cs="Arial"/>
          <w:color w:val="2D2D2D"/>
          <w:spacing w:val="2"/>
          <w:sz w:val="21"/>
          <w:szCs w:val="21"/>
        </w:rPr>
        <w:br/>
      </w:r>
      <w:r>
        <w:rPr>
          <w:rFonts w:ascii="Arial" w:hAnsi="Arial" w:cs="Arial"/>
          <w:color w:val="2D2D2D"/>
          <w:spacing w:val="2"/>
          <w:sz w:val="21"/>
          <w:szCs w:val="21"/>
        </w:rPr>
        <w:br/>
      </w:r>
      <w:r w:rsidRPr="00920258">
        <w:rPr>
          <w:spacing w:val="2"/>
          <w:sz w:val="28"/>
          <w:szCs w:val="28"/>
        </w:rPr>
        <w:t>3.8.2. При проектировании каждой из трех основных групп осветительных установок необходимо обеспечивать:</w:t>
      </w:r>
      <w:r>
        <w:rPr>
          <w:rFonts w:ascii="Arial" w:hAnsi="Arial" w:cs="Arial"/>
          <w:color w:val="2D2D2D"/>
          <w:spacing w:val="2"/>
          <w:sz w:val="21"/>
          <w:szCs w:val="21"/>
        </w:rPr>
        <w:br/>
      </w:r>
      <w:r>
        <w:rPr>
          <w:rFonts w:ascii="Arial" w:hAnsi="Arial" w:cs="Arial"/>
          <w:color w:val="2D2D2D"/>
          <w:spacing w:val="2"/>
          <w:sz w:val="21"/>
          <w:szCs w:val="21"/>
        </w:rPr>
        <w:br/>
      </w:r>
      <w:r w:rsidRPr="00920258">
        <w:rPr>
          <w:spacing w:val="2"/>
          <w:sz w:val="28"/>
          <w:szCs w:val="28"/>
        </w:rPr>
        <w:t>- количественные и качественные показатели, предусмотренные действующими нормами искусственного освещения и наружного архитектурного освещения;</w:t>
      </w:r>
      <w:r>
        <w:rPr>
          <w:rFonts w:ascii="Arial" w:hAnsi="Arial" w:cs="Arial"/>
          <w:color w:val="2D2D2D"/>
          <w:spacing w:val="2"/>
          <w:sz w:val="21"/>
          <w:szCs w:val="21"/>
        </w:rPr>
        <w:br/>
      </w:r>
      <w:r>
        <w:rPr>
          <w:rFonts w:ascii="Arial" w:hAnsi="Arial" w:cs="Arial"/>
          <w:color w:val="2D2D2D"/>
          <w:spacing w:val="2"/>
          <w:sz w:val="21"/>
          <w:szCs w:val="21"/>
        </w:rPr>
        <w:br/>
      </w:r>
      <w:r w:rsidRPr="00920258">
        <w:rPr>
          <w:spacing w:val="2"/>
          <w:sz w:val="28"/>
          <w:szCs w:val="28"/>
        </w:rPr>
        <w:t>- надежность работы установок согласно Правилам устройства электроустановок, безопасность населения, обслуживающего персонала и, в необходимых случаях, защищенность от вандализма;</w:t>
      </w:r>
      <w:r w:rsidRPr="00920258">
        <w:rPr>
          <w:color w:val="2D2D2D"/>
          <w:spacing w:val="2"/>
          <w:sz w:val="28"/>
          <w:szCs w:val="28"/>
        </w:rPr>
        <w:br/>
      </w:r>
      <w:r w:rsidRPr="00920258">
        <w:rPr>
          <w:spacing w:val="2"/>
          <w:sz w:val="28"/>
          <w:szCs w:val="28"/>
        </w:rPr>
        <w:br/>
        <w:t xml:space="preserve">- экономичность и </w:t>
      </w:r>
      <w:proofErr w:type="spellStart"/>
      <w:r w:rsidRPr="00920258">
        <w:rPr>
          <w:spacing w:val="2"/>
          <w:sz w:val="28"/>
          <w:szCs w:val="28"/>
        </w:rPr>
        <w:t>энергоэффективность</w:t>
      </w:r>
      <w:proofErr w:type="spellEnd"/>
      <w:r w:rsidRPr="00920258">
        <w:rPr>
          <w:spacing w:val="2"/>
          <w:sz w:val="28"/>
          <w:szCs w:val="28"/>
        </w:rPr>
        <w:t xml:space="preserve"> применяемых установок, рациональное распределение и использование электроэнергии;</w:t>
      </w:r>
      <w:r>
        <w:rPr>
          <w:rFonts w:ascii="Arial" w:hAnsi="Arial" w:cs="Arial"/>
          <w:color w:val="2D2D2D"/>
          <w:spacing w:val="2"/>
          <w:sz w:val="21"/>
          <w:szCs w:val="21"/>
        </w:rPr>
        <w:br/>
      </w:r>
      <w:r>
        <w:rPr>
          <w:rFonts w:ascii="Arial" w:hAnsi="Arial" w:cs="Arial"/>
          <w:color w:val="2D2D2D"/>
          <w:spacing w:val="2"/>
          <w:sz w:val="21"/>
          <w:szCs w:val="21"/>
        </w:rPr>
        <w:br/>
      </w:r>
      <w:r w:rsidRPr="00920258">
        <w:rPr>
          <w:spacing w:val="2"/>
          <w:sz w:val="28"/>
          <w:szCs w:val="28"/>
        </w:rPr>
        <w:t>- эстетику элементов осветительных установок, их дизайн, качество материалов и изделий с учетом восприятия в дневное и ночное время;</w:t>
      </w:r>
      <w:r w:rsidRPr="00920258">
        <w:rPr>
          <w:spacing w:val="2"/>
          <w:sz w:val="28"/>
          <w:szCs w:val="28"/>
        </w:rPr>
        <w:br/>
      </w:r>
      <w:r w:rsidRPr="00920258">
        <w:rPr>
          <w:spacing w:val="2"/>
          <w:sz w:val="28"/>
          <w:szCs w:val="28"/>
        </w:rPr>
        <w:br/>
        <w:t xml:space="preserve">- удобство обслуживания и управления при разных режимах работы </w:t>
      </w:r>
      <w:r w:rsidRPr="00920258">
        <w:rPr>
          <w:spacing w:val="2"/>
          <w:sz w:val="28"/>
          <w:szCs w:val="28"/>
        </w:rPr>
        <w:lastRenderedPageBreak/>
        <w:t>установок.</w:t>
      </w:r>
      <w:r w:rsidRPr="00920258">
        <w:rPr>
          <w:spacing w:val="2"/>
          <w:sz w:val="28"/>
          <w:szCs w:val="28"/>
        </w:rPr>
        <w:br/>
      </w:r>
    </w:p>
    <w:p w:rsidR="00510ADD" w:rsidRPr="00E71F2C" w:rsidRDefault="00510ADD" w:rsidP="00510ADD">
      <w:pPr>
        <w:pStyle w:val="formattexttopleveltextcentertext"/>
        <w:shd w:val="clear" w:color="auto" w:fill="FFFFFF"/>
        <w:spacing w:before="0" w:beforeAutospacing="0" w:after="0" w:afterAutospacing="0" w:line="315" w:lineRule="atLeast"/>
        <w:textAlignment w:val="baseline"/>
        <w:rPr>
          <w:b/>
          <w:spacing w:val="2"/>
          <w:sz w:val="28"/>
          <w:szCs w:val="28"/>
        </w:rPr>
      </w:pPr>
      <w:r w:rsidRPr="00E71F2C">
        <w:rPr>
          <w:b/>
          <w:bCs/>
          <w:spacing w:val="2"/>
          <w:sz w:val="28"/>
          <w:szCs w:val="28"/>
        </w:rPr>
        <w:t>Архитектурное освещение</w:t>
      </w:r>
    </w:p>
    <w:p w:rsidR="00510ADD" w:rsidRPr="00920258" w:rsidRDefault="00510ADD" w:rsidP="00510ADD">
      <w:pPr>
        <w:pStyle w:val="formattexttopleveltext"/>
        <w:shd w:val="clear" w:color="auto" w:fill="FFFFFF"/>
        <w:spacing w:before="0" w:beforeAutospacing="0" w:after="0" w:afterAutospacing="0" w:line="315" w:lineRule="atLeast"/>
        <w:textAlignment w:val="baseline"/>
        <w:rPr>
          <w:color w:val="2D2D2D"/>
          <w:spacing w:val="2"/>
          <w:sz w:val="28"/>
          <w:szCs w:val="28"/>
        </w:rPr>
      </w:pPr>
      <w:r w:rsidRPr="00E71F2C">
        <w:rPr>
          <w:rFonts w:ascii="Arial" w:hAnsi="Arial" w:cs="Arial"/>
          <w:color w:val="2D2D2D"/>
          <w:spacing w:val="2"/>
          <w:sz w:val="21"/>
          <w:szCs w:val="21"/>
        </w:rPr>
        <w:br/>
      </w:r>
      <w:r w:rsidRPr="00920258">
        <w:rPr>
          <w:spacing w:val="2"/>
          <w:sz w:val="28"/>
          <w:szCs w:val="28"/>
        </w:rPr>
        <w:t>3.8.3. Архитектурное освещение применяется для формирования художественно выразительной визуальной среды городского поселения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Осуществляется стационарными или временными установками освещения объектов, главным образом, наружного освещения их фасадных поверхностей.</w:t>
      </w:r>
      <w:r w:rsidRPr="00920258">
        <w:rPr>
          <w:spacing w:val="2"/>
          <w:sz w:val="28"/>
          <w:szCs w:val="28"/>
        </w:rPr>
        <w:br/>
      </w:r>
      <w:r w:rsidRPr="00920258">
        <w:rPr>
          <w:color w:val="2D2D2D"/>
          <w:spacing w:val="2"/>
          <w:sz w:val="28"/>
          <w:szCs w:val="28"/>
        </w:rPr>
        <w:br/>
      </w:r>
      <w:r w:rsidRPr="007B4205">
        <w:rPr>
          <w:spacing w:val="2"/>
          <w:sz w:val="28"/>
          <w:szCs w:val="28"/>
        </w:rPr>
        <w:t xml:space="preserve">3.8.3.1. К временным установкам архитектурного освещения относится праздничная иллюминация: световые гирлянды, сетки, контурные обтяжки, </w:t>
      </w:r>
      <w:proofErr w:type="spellStart"/>
      <w:r w:rsidRPr="007B4205">
        <w:rPr>
          <w:spacing w:val="2"/>
          <w:sz w:val="28"/>
          <w:szCs w:val="28"/>
        </w:rPr>
        <w:t>светографические</w:t>
      </w:r>
      <w:proofErr w:type="spellEnd"/>
      <w:r w:rsidRPr="007B4205">
        <w:rPr>
          <w:spacing w:val="2"/>
          <w:sz w:val="28"/>
          <w:szCs w:val="28"/>
        </w:rPr>
        <w:t xml:space="preserve"> элементы, панно и объемные композиции из ламп накаливания, разрядных, светодиодов, </w:t>
      </w:r>
      <w:proofErr w:type="spellStart"/>
      <w:r w:rsidRPr="007B4205">
        <w:rPr>
          <w:spacing w:val="2"/>
          <w:sz w:val="28"/>
          <w:szCs w:val="28"/>
        </w:rPr>
        <w:t>световодов</w:t>
      </w:r>
      <w:proofErr w:type="spellEnd"/>
      <w:r w:rsidRPr="007B4205">
        <w:rPr>
          <w:spacing w:val="2"/>
          <w:sz w:val="28"/>
          <w:szCs w:val="28"/>
        </w:rPr>
        <w:t>, световые проекции, лазерные рисунки и т.п.</w:t>
      </w:r>
      <w:r w:rsidRPr="00920258">
        <w:rPr>
          <w:color w:val="2D2D2D"/>
          <w:spacing w:val="2"/>
          <w:sz w:val="28"/>
          <w:szCs w:val="28"/>
        </w:rPr>
        <w:br/>
      </w:r>
    </w:p>
    <w:p w:rsidR="00510ADD" w:rsidRPr="00E71F2C" w:rsidRDefault="00510ADD" w:rsidP="00510ADD">
      <w:pPr>
        <w:pStyle w:val="formattexttopleveltextcentertext"/>
        <w:shd w:val="clear" w:color="auto" w:fill="FFFFFF"/>
        <w:spacing w:before="0" w:beforeAutospacing="0" w:after="0" w:afterAutospacing="0" w:line="315" w:lineRule="atLeast"/>
        <w:textAlignment w:val="baseline"/>
        <w:rPr>
          <w:b/>
          <w:spacing w:val="2"/>
          <w:sz w:val="28"/>
          <w:szCs w:val="28"/>
        </w:rPr>
      </w:pPr>
      <w:r w:rsidRPr="00E71F2C">
        <w:rPr>
          <w:b/>
          <w:bCs/>
          <w:spacing w:val="2"/>
          <w:sz w:val="28"/>
          <w:szCs w:val="28"/>
        </w:rPr>
        <w:t>Световая информация</w:t>
      </w:r>
    </w:p>
    <w:p w:rsidR="00510ADD" w:rsidRDefault="00510ADD" w:rsidP="00510ADD">
      <w:pPr>
        <w:pStyle w:val="formattexttoplevel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E71F2C">
        <w:rPr>
          <w:spacing w:val="2"/>
          <w:sz w:val="28"/>
          <w:szCs w:val="28"/>
        </w:rPr>
        <w:br/>
      </w:r>
      <w:r w:rsidRPr="007B4205">
        <w:rPr>
          <w:spacing w:val="2"/>
          <w:sz w:val="28"/>
          <w:szCs w:val="28"/>
        </w:rPr>
        <w:t xml:space="preserve">3.8.4. Световая информация, в том числе, световая реклама, как правило, должна помогать ориентации пешеходов и водителей автотранспорта в городском пространстве и участвовать в решении </w:t>
      </w:r>
      <w:proofErr w:type="spellStart"/>
      <w:r w:rsidRPr="007B4205">
        <w:rPr>
          <w:spacing w:val="2"/>
          <w:sz w:val="28"/>
          <w:szCs w:val="28"/>
        </w:rPr>
        <w:t>светокомпозиционных</w:t>
      </w:r>
      <w:proofErr w:type="spellEnd"/>
      <w:r w:rsidRPr="007B4205">
        <w:rPr>
          <w:spacing w:val="2"/>
          <w:sz w:val="28"/>
          <w:szCs w:val="28"/>
        </w:rPr>
        <w:t xml:space="preserve"> задач. Размещение, габариты, формы и светоцветовые параметры элементов такой информации должны обеспечивать четкость восприятия с расчетных расстояний и гармоничность светового ансамбля, не противоречить действующим правилам дорожного движения, не нарушать комфортность проживания населения.</w:t>
      </w:r>
      <w:r>
        <w:rPr>
          <w:rFonts w:ascii="Arial" w:hAnsi="Arial" w:cs="Arial"/>
          <w:color w:val="2D2D2D"/>
          <w:spacing w:val="2"/>
          <w:sz w:val="21"/>
          <w:szCs w:val="21"/>
        </w:rPr>
        <w:br/>
      </w:r>
    </w:p>
    <w:p w:rsidR="00510ADD" w:rsidRPr="00E71F2C" w:rsidRDefault="00510ADD" w:rsidP="00510ADD">
      <w:pPr>
        <w:pStyle w:val="formattexttopleveltextcentertext"/>
        <w:shd w:val="clear" w:color="auto" w:fill="FFFFFF"/>
        <w:spacing w:before="0" w:beforeAutospacing="0" w:after="0" w:afterAutospacing="0" w:line="315" w:lineRule="atLeast"/>
        <w:textAlignment w:val="baseline"/>
        <w:rPr>
          <w:b/>
          <w:spacing w:val="2"/>
          <w:sz w:val="28"/>
          <w:szCs w:val="28"/>
        </w:rPr>
      </w:pPr>
      <w:r w:rsidRPr="00E71F2C">
        <w:rPr>
          <w:b/>
          <w:bCs/>
          <w:spacing w:val="2"/>
          <w:sz w:val="28"/>
          <w:szCs w:val="28"/>
        </w:rPr>
        <w:t>Источники света</w:t>
      </w:r>
    </w:p>
    <w:p w:rsidR="00510ADD" w:rsidRPr="007B4205" w:rsidRDefault="00510ADD" w:rsidP="00510ADD">
      <w:pPr>
        <w:pStyle w:val="formattexttopleveltext"/>
        <w:shd w:val="clear" w:color="auto" w:fill="FFFFFF"/>
        <w:spacing w:before="0" w:beforeAutospacing="0" w:after="0" w:afterAutospacing="0" w:line="315" w:lineRule="atLeast"/>
        <w:textAlignment w:val="baseline"/>
        <w:rPr>
          <w:spacing w:val="2"/>
          <w:sz w:val="28"/>
          <w:szCs w:val="28"/>
        </w:rPr>
      </w:pPr>
      <w:r>
        <w:rPr>
          <w:rFonts w:ascii="Arial" w:hAnsi="Arial" w:cs="Arial"/>
          <w:color w:val="2D2D2D"/>
          <w:spacing w:val="2"/>
          <w:sz w:val="21"/>
          <w:szCs w:val="21"/>
        </w:rPr>
        <w:br/>
      </w:r>
      <w:r w:rsidRPr="007B4205">
        <w:rPr>
          <w:spacing w:val="2"/>
          <w:sz w:val="28"/>
          <w:szCs w:val="28"/>
        </w:rPr>
        <w:t xml:space="preserve">3.8.5. В стационарных установках и архитектурном освещении следует применять </w:t>
      </w:r>
      <w:proofErr w:type="spellStart"/>
      <w:r w:rsidRPr="007B4205">
        <w:rPr>
          <w:spacing w:val="2"/>
          <w:sz w:val="28"/>
          <w:szCs w:val="28"/>
        </w:rPr>
        <w:t>энергоэффективные</w:t>
      </w:r>
      <w:proofErr w:type="spellEnd"/>
      <w:r w:rsidRPr="007B4205">
        <w:rPr>
          <w:spacing w:val="2"/>
          <w:sz w:val="28"/>
          <w:szCs w:val="28"/>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r w:rsidRPr="007B4205">
        <w:rPr>
          <w:spacing w:val="2"/>
          <w:sz w:val="28"/>
          <w:szCs w:val="28"/>
        </w:rPr>
        <w:br/>
      </w:r>
      <w:r w:rsidRPr="007B4205">
        <w:rPr>
          <w:spacing w:val="2"/>
          <w:sz w:val="28"/>
          <w:szCs w:val="28"/>
        </w:rPr>
        <w:br/>
        <w:t>Каждый объект наружного освещения должен иметь рабочий проект и исполнительную документацию. Проектирование объектов наружного освещения, а также контроль за их состоянием в процессе эксплуатации, осуществляется в соответствии с требованиями Свода правил СП 52.13330.2011 "</w:t>
      </w:r>
      <w:proofErr w:type="spellStart"/>
      <w:r w:rsidRPr="007B4205">
        <w:rPr>
          <w:spacing w:val="2"/>
          <w:sz w:val="28"/>
          <w:szCs w:val="28"/>
        </w:rPr>
        <w:t>СНиП</w:t>
      </w:r>
      <w:proofErr w:type="spellEnd"/>
      <w:r w:rsidRPr="007B4205">
        <w:rPr>
          <w:spacing w:val="2"/>
          <w:sz w:val="28"/>
          <w:szCs w:val="28"/>
        </w:rPr>
        <w:t xml:space="preserve"> 23-05-95*. Естественное и искусственное освещение" и с учетом обеспечения:</w:t>
      </w:r>
      <w:r w:rsidRPr="007B4205">
        <w:rPr>
          <w:spacing w:val="2"/>
          <w:sz w:val="28"/>
          <w:szCs w:val="28"/>
        </w:rPr>
        <w:br/>
      </w:r>
      <w:r w:rsidRPr="007B4205">
        <w:rPr>
          <w:spacing w:val="2"/>
          <w:sz w:val="28"/>
          <w:szCs w:val="28"/>
        </w:rPr>
        <w:lastRenderedPageBreak/>
        <w:br/>
        <w:t xml:space="preserve">- экономичности и </w:t>
      </w:r>
      <w:proofErr w:type="spellStart"/>
      <w:r w:rsidRPr="007B4205">
        <w:rPr>
          <w:spacing w:val="2"/>
          <w:sz w:val="28"/>
          <w:szCs w:val="28"/>
        </w:rPr>
        <w:t>энергоэффективности</w:t>
      </w:r>
      <w:proofErr w:type="spellEnd"/>
      <w:r w:rsidRPr="007B4205">
        <w:rPr>
          <w:spacing w:val="2"/>
          <w:sz w:val="28"/>
          <w:szCs w:val="28"/>
        </w:rPr>
        <w:t xml:space="preserve"> применяемых установок, рационального распределения и использования электроэнергии;</w:t>
      </w:r>
      <w:r w:rsidRPr="007B4205">
        <w:rPr>
          <w:spacing w:val="2"/>
          <w:sz w:val="28"/>
          <w:szCs w:val="28"/>
        </w:rPr>
        <w:br/>
      </w:r>
      <w:r w:rsidRPr="007B4205">
        <w:rPr>
          <w:spacing w:val="2"/>
          <w:sz w:val="28"/>
          <w:szCs w:val="28"/>
        </w:rPr>
        <w:br/>
        <w:t>- эстетики элементов осветительных установок, их дизайна, качества материалов и изделий при их восприятии в дневное и ночное время.</w:t>
      </w:r>
      <w:r w:rsidRPr="007B4205">
        <w:rPr>
          <w:spacing w:val="2"/>
          <w:sz w:val="28"/>
          <w:szCs w:val="28"/>
        </w:rPr>
        <w:br/>
      </w:r>
    </w:p>
    <w:p w:rsidR="00510ADD" w:rsidRPr="00E71F2C" w:rsidRDefault="00510ADD" w:rsidP="00510ADD">
      <w:pPr>
        <w:pStyle w:val="formattexttopleveltextcentertext"/>
        <w:shd w:val="clear" w:color="auto" w:fill="FFFFFF"/>
        <w:spacing w:before="0" w:beforeAutospacing="0" w:after="0" w:afterAutospacing="0" w:line="315" w:lineRule="atLeast"/>
        <w:textAlignment w:val="baseline"/>
        <w:rPr>
          <w:b/>
          <w:spacing w:val="2"/>
          <w:sz w:val="28"/>
          <w:szCs w:val="28"/>
        </w:rPr>
      </w:pPr>
      <w:r w:rsidRPr="00E71F2C">
        <w:rPr>
          <w:b/>
          <w:bCs/>
          <w:spacing w:val="2"/>
          <w:sz w:val="28"/>
          <w:szCs w:val="28"/>
        </w:rPr>
        <w:t>Освещение транспортных и пешеходных зон</w:t>
      </w:r>
    </w:p>
    <w:p w:rsidR="00510ADD" w:rsidRDefault="00510ADD" w:rsidP="00510ADD">
      <w:pPr>
        <w:pStyle w:val="formattexttoplevel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E71F2C">
        <w:rPr>
          <w:rFonts w:ascii="Arial" w:hAnsi="Arial" w:cs="Arial"/>
          <w:color w:val="2D2D2D"/>
          <w:spacing w:val="2"/>
          <w:sz w:val="21"/>
          <w:szCs w:val="21"/>
        </w:rPr>
        <w:br/>
      </w:r>
      <w:r w:rsidRPr="007B4205">
        <w:rPr>
          <w:spacing w:val="2"/>
          <w:sz w:val="28"/>
          <w:szCs w:val="28"/>
        </w:rPr>
        <w:t xml:space="preserve">3.8.6. Выбор типа, расположения и способа установки светильников наружного освещения транспортных и пешеходных зон следует осуществлять с учетом формируемого масштаба </w:t>
      </w:r>
      <w:proofErr w:type="spellStart"/>
      <w:r w:rsidRPr="007B4205">
        <w:rPr>
          <w:spacing w:val="2"/>
          <w:sz w:val="28"/>
          <w:szCs w:val="28"/>
        </w:rPr>
        <w:t>светопространств</w:t>
      </w:r>
      <w:proofErr w:type="spellEnd"/>
      <w:r w:rsidRPr="007B4205">
        <w:rPr>
          <w:spacing w:val="2"/>
          <w:sz w:val="28"/>
          <w:szCs w:val="28"/>
        </w:rPr>
        <w:t xml:space="preserve">. Над проезжей частью улиц, дорог и площадей светильники на опорах рекомендуется устанавливать на высоте не менее </w:t>
      </w:r>
      <w:smartTag w:uri="urn:schemas-microsoft-com:office:smarttags" w:element="metricconverter">
        <w:smartTagPr>
          <w:attr w:name="ProductID" w:val="8 м"/>
        </w:smartTagPr>
        <w:r w:rsidRPr="007B4205">
          <w:rPr>
            <w:spacing w:val="2"/>
            <w:sz w:val="28"/>
            <w:szCs w:val="28"/>
          </w:rPr>
          <w:t>8 м</w:t>
        </w:r>
      </w:smartTag>
      <w:r w:rsidRPr="007B4205">
        <w:rPr>
          <w:spacing w:val="2"/>
          <w:sz w:val="28"/>
          <w:szCs w:val="28"/>
        </w:rPr>
        <w:t xml:space="preserve">. В пешеходных зонах высота установки светильников на опорах может приниматься, как правило, не менее </w:t>
      </w:r>
      <w:smartTag w:uri="urn:schemas-microsoft-com:office:smarttags" w:element="metricconverter">
        <w:smartTagPr>
          <w:attr w:name="ProductID" w:val="3,5 м"/>
        </w:smartTagPr>
        <w:r w:rsidRPr="007B4205">
          <w:rPr>
            <w:spacing w:val="2"/>
            <w:sz w:val="28"/>
            <w:szCs w:val="28"/>
          </w:rPr>
          <w:t>3,5 м</w:t>
        </w:r>
      </w:smartTag>
      <w:r w:rsidRPr="007B4205">
        <w:rPr>
          <w:spacing w:val="2"/>
          <w:sz w:val="28"/>
          <w:szCs w:val="28"/>
        </w:rPr>
        <w:t xml:space="preserve"> и не более </w:t>
      </w:r>
      <w:smartTag w:uri="urn:schemas-microsoft-com:office:smarttags" w:element="metricconverter">
        <w:smartTagPr>
          <w:attr w:name="ProductID" w:val="5,5 м"/>
        </w:smartTagPr>
        <w:r w:rsidRPr="007B4205">
          <w:rPr>
            <w:spacing w:val="2"/>
            <w:sz w:val="28"/>
            <w:szCs w:val="28"/>
          </w:rPr>
          <w:t>5,5 м</w:t>
        </w:r>
      </w:smartTag>
      <w:r w:rsidRPr="007B4205">
        <w:rPr>
          <w:spacing w:val="2"/>
          <w:sz w:val="28"/>
          <w:szCs w:val="28"/>
        </w:rPr>
        <w:t xml:space="preserve">. Светильники (бра, плафоны) для освещения проездов, тротуаров и площадок, расположенные у зданий, следует устанавливать на высоте не менее </w:t>
      </w:r>
      <w:smartTag w:uri="urn:schemas-microsoft-com:office:smarttags" w:element="metricconverter">
        <w:smartTagPr>
          <w:attr w:name="ProductID" w:val="3 м"/>
        </w:smartTagPr>
        <w:r w:rsidRPr="007B4205">
          <w:rPr>
            <w:spacing w:val="2"/>
            <w:sz w:val="28"/>
            <w:szCs w:val="28"/>
          </w:rPr>
          <w:t>3 м</w:t>
        </w:r>
      </w:smartTag>
      <w:r w:rsidRPr="007B4205">
        <w:rPr>
          <w:spacing w:val="2"/>
          <w:sz w:val="28"/>
          <w:szCs w:val="28"/>
        </w:rPr>
        <w:t>.</w:t>
      </w:r>
      <w:r>
        <w:rPr>
          <w:rFonts w:ascii="Arial" w:hAnsi="Arial" w:cs="Arial"/>
          <w:color w:val="2D2D2D"/>
          <w:spacing w:val="2"/>
          <w:sz w:val="21"/>
          <w:szCs w:val="21"/>
        </w:rPr>
        <w:br/>
      </w:r>
      <w:r>
        <w:rPr>
          <w:rFonts w:ascii="Arial" w:hAnsi="Arial" w:cs="Arial"/>
          <w:color w:val="2D2D2D"/>
          <w:spacing w:val="2"/>
          <w:sz w:val="21"/>
          <w:szCs w:val="21"/>
        </w:rPr>
        <w:br/>
      </w:r>
      <w:r w:rsidRPr="007B4205">
        <w:rPr>
          <w:spacing w:val="2"/>
          <w:sz w:val="28"/>
          <w:szCs w:val="28"/>
        </w:rPr>
        <w:t>3.8.</w:t>
      </w:r>
      <w:r>
        <w:rPr>
          <w:spacing w:val="2"/>
          <w:sz w:val="28"/>
          <w:szCs w:val="28"/>
        </w:rPr>
        <w:t>7</w:t>
      </w:r>
      <w:r w:rsidRPr="007B4205">
        <w:rPr>
          <w:spacing w:val="2"/>
          <w:sz w:val="28"/>
          <w:szCs w:val="28"/>
        </w:rPr>
        <w:t xml:space="preserve">. Опоры уличных светильников для освещения проезжей части магистральных улиц (общегородских и районных) должны располагаться на расстоянии не менее </w:t>
      </w:r>
      <w:smartTag w:uri="urn:schemas-microsoft-com:office:smarttags" w:element="metricconverter">
        <w:smartTagPr>
          <w:attr w:name="ProductID" w:val="0,6 м"/>
        </w:smartTagPr>
        <w:r w:rsidRPr="007B4205">
          <w:rPr>
            <w:spacing w:val="2"/>
            <w:sz w:val="28"/>
            <w:szCs w:val="28"/>
          </w:rPr>
          <w:t>0,6 м</w:t>
        </w:r>
      </w:smartTag>
      <w:r w:rsidRPr="007B4205">
        <w:rPr>
          <w:spacing w:val="2"/>
          <w:sz w:val="28"/>
          <w:szCs w:val="28"/>
        </w:rP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rsidRPr="007B4205">
          <w:rPr>
            <w:spacing w:val="2"/>
            <w:sz w:val="28"/>
            <w:szCs w:val="28"/>
          </w:rPr>
          <w:t>0,3 м</w:t>
        </w:r>
      </w:smartTag>
      <w:r w:rsidRPr="007B4205">
        <w:rPr>
          <w:spacing w:val="2"/>
          <w:sz w:val="28"/>
          <w:szCs w:val="28"/>
        </w:rPr>
        <w:t xml:space="preserve"> при условии отсутствия автобусного или троллейбусного движения, а также регулярного движения грузовых машин. Опора не должна находиться между пожарным гидрантом и проезжей частью улиц и дорог.</w:t>
      </w:r>
      <w:r>
        <w:rPr>
          <w:rFonts w:ascii="Arial" w:hAnsi="Arial" w:cs="Arial"/>
          <w:color w:val="2D2D2D"/>
          <w:spacing w:val="2"/>
          <w:sz w:val="21"/>
          <w:szCs w:val="21"/>
        </w:rPr>
        <w:br/>
      </w:r>
      <w:r>
        <w:rPr>
          <w:rFonts w:ascii="Arial" w:hAnsi="Arial" w:cs="Arial"/>
          <w:color w:val="2D2D2D"/>
          <w:spacing w:val="2"/>
          <w:sz w:val="21"/>
          <w:szCs w:val="21"/>
        </w:rPr>
        <w:br/>
      </w:r>
      <w:r w:rsidRPr="007B4205">
        <w:rPr>
          <w:spacing w:val="2"/>
          <w:sz w:val="28"/>
          <w:szCs w:val="28"/>
        </w:rPr>
        <w:t xml:space="preserve">3.8.8.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rsidRPr="007B4205">
          <w:rPr>
            <w:spacing w:val="2"/>
            <w:sz w:val="28"/>
            <w:szCs w:val="28"/>
          </w:rPr>
          <w:t>1,5 м</w:t>
        </w:r>
      </w:smartTag>
      <w:r w:rsidRPr="007B4205">
        <w:rPr>
          <w:spacing w:val="2"/>
          <w:sz w:val="28"/>
          <w:szCs w:val="28"/>
        </w:rPr>
        <w:t xml:space="preserve"> от различного рода въездов, не нарушая единого строя линии их установки.</w:t>
      </w:r>
      <w:r>
        <w:rPr>
          <w:rFonts w:ascii="Arial" w:hAnsi="Arial" w:cs="Arial"/>
          <w:color w:val="2D2D2D"/>
          <w:spacing w:val="2"/>
          <w:sz w:val="21"/>
          <w:szCs w:val="21"/>
        </w:rPr>
        <w:br/>
      </w:r>
    </w:p>
    <w:p w:rsidR="00510ADD" w:rsidRPr="00E71F2C" w:rsidRDefault="00510ADD" w:rsidP="00510ADD">
      <w:pPr>
        <w:pStyle w:val="formattexttopleveltextcentertext"/>
        <w:shd w:val="clear" w:color="auto" w:fill="FFFFFF"/>
        <w:spacing w:before="0" w:beforeAutospacing="0" w:after="0" w:afterAutospacing="0" w:line="315" w:lineRule="atLeast"/>
        <w:textAlignment w:val="baseline"/>
        <w:rPr>
          <w:b/>
          <w:spacing w:val="2"/>
          <w:sz w:val="28"/>
          <w:szCs w:val="28"/>
        </w:rPr>
      </w:pPr>
      <w:r w:rsidRPr="00E71F2C">
        <w:rPr>
          <w:b/>
          <w:bCs/>
          <w:spacing w:val="2"/>
          <w:sz w:val="28"/>
          <w:szCs w:val="28"/>
        </w:rPr>
        <w:t>Режимы работы осветительных установок</w:t>
      </w:r>
    </w:p>
    <w:p w:rsidR="00510ADD" w:rsidRPr="007B4205" w:rsidRDefault="00510ADD" w:rsidP="00510ADD">
      <w:pPr>
        <w:pStyle w:val="formattexttopleveltext"/>
        <w:shd w:val="clear" w:color="auto" w:fill="FFFFFF"/>
        <w:spacing w:before="0" w:beforeAutospacing="0" w:after="0" w:afterAutospacing="0" w:line="315" w:lineRule="atLeast"/>
        <w:textAlignment w:val="baseline"/>
        <w:rPr>
          <w:spacing w:val="2"/>
          <w:sz w:val="28"/>
          <w:szCs w:val="28"/>
        </w:rPr>
      </w:pPr>
      <w:r>
        <w:rPr>
          <w:rFonts w:ascii="Arial" w:hAnsi="Arial" w:cs="Arial"/>
          <w:color w:val="2D2D2D"/>
          <w:spacing w:val="2"/>
          <w:sz w:val="21"/>
          <w:szCs w:val="21"/>
        </w:rPr>
        <w:br/>
      </w:r>
      <w:r w:rsidRPr="007B4205">
        <w:rPr>
          <w:spacing w:val="2"/>
          <w:sz w:val="28"/>
          <w:szCs w:val="28"/>
        </w:rPr>
        <w:t>3.8.</w:t>
      </w:r>
      <w:r>
        <w:rPr>
          <w:spacing w:val="2"/>
          <w:sz w:val="28"/>
          <w:szCs w:val="28"/>
        </w:rPr>
        <w:t>9</w:t>
      </w:r>
      <w:r w:rsidRPr="007B4205">
        <w:rPr>
          <w:spacing w:val="2"/>
          <w:sz w:val="28"/>
          <w:szCs w:val="28"/>
        </w:rPr>
        <w:t>. При проектировании осветительных установок всех видов освещения в целях рационального использования электроэнергии и обеспечения визуального разнообразия среды  поселения в темное время суток предусматриваются следующие режимы их работы:</w:t>
      </w:r>
      <w:r w:rsidRPr="007B4205">
        <w:rPr>
          <w:spacing w:val="2"/>
          <w:sz w:val="28"/>
          <w:szCs w:val="28"/>
        </w:rPr>
        <w:br/>
      </w:r>
      <w:r w:rsidRPr="007B4205">
        <w:rPr>
          <w:spacing w:val="2"/>
          <w:sz w:val="28"/>
          <w:szCs w:val="28"/>
        </w:rPr>
        <w:br/>
        <w:t>- вечерний будничный режим, когда функционируют все стационарные установки наружного освещения, архитектурного освещения и световой информации, за исключением систем праздничного освещения;</w:t>
      </w:r>
      <w:r w:rsidRPr="007B4205">
        <w:rPr>
          <w:spacing w:val="2"/>
          <w:sz w:val="28"/>
          <w:szCs w:val="28"/>
        </w:rPr>
        <w:br/>
      </w:r>
      <w:r w:rsidRPr="007B4205">
        <w:rPr>
          <w:spacing w:val="2"/>
          <w:sz w:val="28"/>
          <w:szCs w:val="28"/>
        </w:rPr>
        <w:br/>
        <w:t>- ночной дежурный режим, когда в установках наружного освещения, архитектурного освещения и световой информации может отключаться часть осветительных приборов при соблюдении норм освещенности;</w:t>
      </w:r>
      <w:r w:rsidRPr="007B4205">
        <w:rPr>
          <w:spacing w:val="2"/>
          <w:sz w:val="28"/>
          <w:szCs w:val="28"/>
        </w:rPr>
        <w:br/>
      </w:r>
      <w:r w:rsidRPr="007B4205">
        <w:rPr>
          <w:spacing w:val="2"/>
          <w:sz w:val="28"/>
          <w:szCs w:val="28"/>
        </w:rPr>
        <w:lastRenderedPageBreak/>
        <w:br/>
        <w:t xml:space="preserve">- праздничный режим, когда функционируют все стационарные и временные осветительные установки трех групп в часы суток и дни недели, определяемые администрацией </w:t>
      </w:r>
      <w:proofErr w:type="spellStart"/>
      <w:r>
        <w:rPr>
          <w:spacing w:val="2"/>
          <w:sz w:val="28"/>
          <w:szCs w:val="28"/>
        </w:rPr>
        <w:t>Почепского</w:t>
      </w:r>
      <w:proofErr w:type="spellEnd"/>
      <w:r>
        <w:rPr>
          <w:spacing w:val="2"/>
          <w:sz w:val="28"/>
          <w:szCs w:val="28"/>
        </w:rPr>
        <w:t xml:space="preserve"> района</w:t>
      </w:r>
    </w:p>
    <w:p w:rsidR="00510ADD" w:rsidRPr="00E71F2C" w:rsidRDefault="00510ADD" w:rsidP="00510ADD">
      <w:pPr>
        <w:jc w:val="both"/>
        <w:rPr>
          <w:rFonts w:ascii="Times New Roman" w:hAnsi="Times New Roman" w:cs="Times New Roman"/>
          <w:color w:val="000000"/>
          <w:sz w:val="28"/>
          <w:szCs w:val="28"/>
        </w:rPr>
      </w:pPr>
      <w:r w:rsidRPr="007B4205">
        <w:rPr>
          <w:spacing w:val="2"/>
          <w:sz w:val="28"/>
          <w:szCs w:val="28"/>
        </w:rPr>
        <w:br/>
      </w:r>
      <w:r w:rsidRPr="00E71F2C">
        <w:rPr>
          <w:rFonts w:ascii="Times New Roman" w:hAnsi="Times New Roman" w:cs="Times New Roman"/>
          <w:spacing w:val="2"/>
          <w:sz w:val="28"/>
          <w:szCs w:val="28"/>
        </w:rPr>
        <w:t>- сезонный режим, предусматриваемый главным образом в рекреационных зонах для стационарных и временных установок наружного освещения и архитектурного освещения в определенные сроки (зимой, осенью).</w:t>
      </w:r>
      <w:r w:rsidRPr="00E71F2C">
        <w:rPr>
          <w:rFonts w:ascii="Times New Roman" w:hAnsi="Times New Roman" w:cs="Times New Roman"/>
          <w:spacing w:val="2"/>
          <w:sz w:val="28"/>
          <w:szCs w:val="28"/>
        </w:rPr>
        <w:br/>
      </w:r>
    </w:p>
    <w:p w:rsidR="00510ADD" w:rsidRPr="00E71F2C" w:rsidRDefault="00510ADD" w:rsidP="00510ADD">
      <w:pPr>
        <w:rPr>
          <w:rStyle w:val="a6"/>
          <w:rFonts w:ascii="Times New Roman" w:hAnsi="Times New Roman" w:cs="Times New Roman"/>
          <w:color w:val="000000"/>
          <w:sz w:val="28"/>
          <w:szCs w:val="28"/>
        </w:rPr>
      </w:pPr>
      <w:r w:rsidRPr="00E71F2C">
        <w:rPr>
          <w:rStyle w:val="a6"/>
          <w:rFonts w:ascii="Times New Roman" w:hAnsi="Times New Roman" w:cs="Times New Roman"/>
          <w:color w:val="000000"/>
          <w:sz w:val="28"/>
          <w:szCs w:val="28"/>
        </w:rPr>
        <w:t>3.9. Особенности содержания рекламных конструкций</w:t>
      </w:r>
    </w:p>
    <w:p w:rsidR="00510ADD" w:rsidRPr="00E71F2C" w:rsidRDefault="00510ADD" w:rsidP="00510ADD">
      <w:pPr>
        <w:rPr>
          <w:rFonts w:ascii="Times New Roman" w:hAnsi="Times New Roman" w:cs="Times New Roman"/>
          <w:color w:val="FF0000"/>
          <w:sz w:val="28"/>
          <w:szCs w:val="28"/>
        </w:rPr>
      </w:pPr>
      <w:r w:rsidRPr="00E71F2C">
        <w:rPr>
          <w:rFonts w:ascii="Times New Roman" w:hAnsi="Times New Roman" w:cs="Times New Roman"/>
          <w:color w:val="000000"/>
          <w:sz w:val="28"/>
          <w:szCs w:val="28"/>
        </w:rPr>
        <w:t>3.9.1. Размещение рекламных конструкций осуществляется в соответствии со Схемой размещения рекламных конструкций на территории муниципального образования «</w:t>
      </w:r>
      <w:proofErr w:type="spellStart"/>
      <w:r w:rsidRPr="00E71F2C">
        <w:rPr>
          <w:rFonts w:ascii="Times New Roman" w:hAnsi="Times New Roman" w:cs="Times New Roman"/>
          <w:color w:val="000000"/>
          <w:sz w:val="28"/>
          <w:szCs w:val="28"/>
        </w:rPr>
        <w:t>Речицкое</w:t>
      </w:r>
      <w:proofErr w:type="spellEnd"/>
      <w:r w:rsidRPr="00E71F2C">
        <w:rPr>
          <w:rFonts w:ascii="Times New Roman" w:hAnsi="Times New Roman" w:cs="Times New Roman"/>
          <w:color w:val="000000"/>
          <w:sz w:val="28"/>
          <w:szCs w:val="28"/>
        </w:rPr>
        <w:t xml:space="preserve"> сельское поселение» Брянской области, утвержденной постановлением администрацией </w:t>
      </w:r>
      <w:proofErr w:type="spellStart"/>
      <w:r w:rsidRPr="00E71F2C">
        <w:rPr>
          <w:rFonts w:ascii="Times New Roman" w:hAnsi="Times New Roman" w:cs="Times New Roman"/>
          <w:color w:val="000000"/>
          <w:sz w:val="28"/>
          <w:szCs w:val="28"/>
        </w:rPr>
        <w:t>Почепского</w:t>
      </w:r>
      <w:proofErr w:type="spellEnd"/>
      <w:r w:rsidRPr="00E71F2C">
        <w:rPr>
          <w:rFonts w:ascii="Times New Roman" w:hAnsi="Times New Roman" w:cs="Times New Roman"/>
          <w:color w:val="000000"/>
          <w:sz w:val="28"/>
          <w:szCs w:val="28"/>
        </w:rPr>
        <w:t xml:space="preserve"> района </w:t>
      </w:r>
      <w:r w:rsidRPr="00E71F2C">
        <w:rPr>
          <w:rFonts w:ascii="Times New Roman" w:hAnsi="Times New Roman" w:cs="Times New Roman"/>
          <w:color w:val="FF0000"/>
          <w:sz w:val="28"/>
          <w:szCs w:val="28"/>
        </w:rPr>
        <w:t>№________ от _________2017г.</w:t>
      </w:r>
    </w:p>
    <w:p w:rsidR="00510ADD" w:rsidRPr="00E71F2C" w:rsidRDefault="00510ADD" w:rsidP="00510ADD">
      <w:pPr>
        <w:jc w:val="both"/>
        <w:rPr>
          <w:rFonts w:ascii="Times New Roman" w:hAnsi="Times New Roman" w:cs="Times New Roman"/>
          <w:color w:val="000000"/>
          <w:sz w:val="28"/>
          <w:szCs w:val="28"/>
        </w:rPr>
      </w:pPr>
      <w:r w:rsidRPr="00E71F2C">
        <w:rPr>
          <w:rFonts w:ascii="Times New Roman" w:hAnsi="Times New Roman" w:cs="Times New Roman"/>
          <w:color w:val="000000"/>
          <w:sz w:val="28"/>
          <w:szCs w:val="28"/>
        </w:rPr>
        <w:t>Размещение рекламной конструкции без получения соответствующего разрешения не допускается.</w:t>
      </w:r>
    </w:p>
    <w:p w:rsidR="00510ADD" w:rsidRPr="00E71F2C" w:rsidRDefault="00510ADD" w:rsidP="00510ADD">
      <w:pPr>
        <w:jc w:val="both"/>
        <w:rPr>
          <w:rFonts w:ascii="Times New Roman" w:hAnsi="Times New Roman" w:cs="Times New Roman"/>
          <w:color w:val="000000"/>
          <w:sz w:val="28"/>
          <w:szCs w:val="28"/>
        </w:rPr>
      </w:pPr>
      <w:r w:rsidRPr="00E71F2C">
        <w:rPr>
          <w:rFonts w:ascii="Times New Roman" w:hAnsi="Times New Roman" w:cs="Times New Roman"/>
          <w:color w:val="000000"/>
          <w:sz w:val="28"/>
          <w:szCs w:val="28"/>
        </w:rPr>
        <w:t xml:space="preserve">3.9.2. Рекламные конструкции должны содержаться в исправном состоянии и быть безопасны для использования, состояния других городских объектов и находящихся рядом граждан. </w:t>
      </w:r>
    </w:p>
    <w:p w:rsidR="00510ADD" w:rsidRPr="00E71F2C" w:rsidRDefault="00510ADD" w:rsidP="00510ADD">
      <w:pPr>
        <w:jc w:val="both"/>
        <w:rPr>
          <w:rFonts w:ascii="Times New Roman" w:hAnsi="Times New Roman" w:cs="Times New Roman"/>
          <w:color w:val="000000"/>
          <w:sz w:val="28"/>
          <w:szCs w:val="28"/>
        </w:rPr>
      </w:pPr>
      <w:r w:rsidRPr="00E71F2C">
        <w:rPr>
          <w:rFonts w:ascii="Times New Roman" w:hAnsi="Times New Roman" w:cs="Times New Roman"/>
          <w:color w:val="000000"/>
          <w:sz w:val="28"/>
          <w:szCs w:val="28"/>
        </w:rPr>
        <w:t>Рекламные конструкции не должны создавать помех для прохода пешеходов и осуществления механизированной уборки улиц и тротуаров.</w:t>
      </w:r>
    </w:p>
    <w:p w:rsidR="00510ADD" w:rsidRPr="00E71F2C" w:rsidRDefault="00510ADD" w:rsidP="00510ADD">
      <w:pPr>
        <w:jc w:val="both"/>
        <w:rPr>
          <w:rFonts w:ascii="Times New Roman" w:hAnsi="Times New Roman" w:cs="Times New Roman"/>
          <w:color w:val="000000"/>
          <w:sz w:val="28"/>
          <w:szCs w:val="28"/>
        </w:rPr>
      </w:pPr>
      <w:r w:rsidRPr="00E71F2C">
        <w:rPr>
          <w:rFonts w:ascii="Times New Roman" w:hAnsi="Times New Roman" w:cs="Times New Roman"/>
          <w:color w:val="000000"/>
          <w:sz w:val="28"/>
          <w:szCs w:val="28"/>
        </w:rPr>
        <w:t>3.9.3. Поврежденные рекламные конструкции должны быть в срок не более 7 дней с момента повреждения отремонтированы или заменены. Поврежденные (не работающие) элементы освещения и подсветки должны быть в срок не более 5 дней с момента повреждения отремонтированы или заменены.</w:t>
      </w:r>
    </w:p>
    <w:p w:rsidR="00510ADD" w:rsidRPr="00E71F2C" w:rsidRDefault="00510ADD" w:rsidP="00510ADD">
      <w:pPr>
        <w:jc w:val="both"/>
        <w:rPr>
          <w:rFonts w:ascii="Times New Roman" w:hAnsi="Times New Roman" w:cs="Times New Roman"/>
          <w:color w:val="000000"/>
          <w:sz w:val="28"/>
          <w:szCs w:val="28"/>
        </w:rPr>
      </w:pPr>
      <w:r w:rsidRPr="00E71F2C">
        <w:rPr>
          <w:rFonts w:ascii="Times New Roman" w:hAnsi="Times New Roman" w:cs="Times New Roman"/>
          <w:color w:val="000000"/>
          <w:sz w:val="28"/>
          <w:szCs w:val="28"/>
        </w:rPr>
        <w:t>3.9.4. Владелец рекламной конструкции осуществляет благоустройство и озеленение земельного участка, на котором размещена рекламная конструкция, если иное не предусмотрено соглашением с собственником земельного участка либо лицом, уполномоченным собственником, а также прилегающей территории в срок не более 4 суток после монтажа или демонтажа рекламной конструкции.</w:t>
      </w:r>
    </w:p>
    <w:p w:rsidR="00510ADD" w:rsidRPr="00E71F2C" w:rsidRDefault="00510ADD" w:rsidP="00510ADD">
      <w:pPr>
        <w:jc w:val="both"/>
        <w:rPr>
          <w:rFonts w:ascii="Times New Roman" w:hAnsi="Times New Roman" w:cs="Times New Roman"/>
          <w:color w:val="000000"/>
          <w:sz w:val="28"/>
          <w:szCs w:val="28"/>
        </w:rPr>
      </w:pPr>
      <w:r w:rsidRPr="00E71F2C">
        <w:rPr>
          <w:rFonts w:ascii="Times New Roman" w:hAnsi="Times New Roman" w:cs="Times New Roman"/>
          <w:color w:val="000000"/>
          <w:sz w:val="28"/>
          <w:szCs w:val="28"/>
        </w:rPr>
        <w:t>3.9.5. Фундаменты рекламных конструкций, непосредственно и неразрывно связанных с землей, размещаются с организацией газона или декоративным оформлением.</w:t>
      </w:r>
    </w:p>
    <w:p w:rsidR="00510ADD" w:rsidRPr="00E71F2C" w:rsidRDefault="00510ADD" w:rsidP="00510ADD">
      <w:pPr>
        <w:jc w:val="both"/>
        <w:rPr>
          <w:rFonts w:ascii="Times New Roman" w:hAnsi="Times New Roman" w:cs="Times New Roman"/>
          <w:color w:val="000000"/>
          <w:sz w:val="28"/>
          <w:szCs w:val="28"/>
        </w:rPr>
      </w:pPr>
      <w:r w:rsidRPr="00E71F2C">
        <w:rPr>
          <w:rFonts w:ascii="Times New Roman" w:hAnsi="Times New Roman" w:cs="Times New Roman"/>
          <w:color w:val="000000"/>
          <w:sz w:val="28"/>
          <w:szCs w:val="28"/>
        </w:rPr>
        <w:lastRenderedPageBreak/>
        <w:t>3.9.6. Владелец рекламной конструкции, непосредственно и неразрывно связанной с землей и (или) имеющей заглубленный фундамент, должен</w:t>
      </w:r>
      <w:r w:rsidRPr="00E71F2C">
        <w:rPr>
          <w:rFonts w:ascii="Times New Roman" w:hAnsi="Times New Roman" w:cs="Times New Roman"/>
          <w:color w:val="005294"/>
          <w:sz w:val="28"/>
          <w:szCs w:val="28"/>
          <w:u w:val="single"/>
        </w:rPr>
        <w:t xml:space="preserve"> </w:t>
      </w:r>
      <w:r w:rsidRPr="00E71F2C">
        <w:rPr>
          <w:rFonts w:ascii="Times New Roman" w:hAnsi="Times New Roman" w:cs="Times New Roman"/>
          <w:color w:val="000000"/>
          <w:sz w:val="28"/>
          <w:szCs w:val="28"/>
        </w:rPr>
        <w:t xml:space="preserve">организовывать покос травы высотой более </w:t>
      </w:r>
      <w:smartTag w:uri="urn:schemas-microsoft-com:office:smarttags" w:element="metricconverter">
        <w:smartTagPr>
          <w:attr w:name="ProductID" w:val="15 сантиметров"/>
        </w:smartTagPr>
        <w:r w:rsidRPr="00E71F2C">
          <w:rPr>
            <w:rFonts w:ascii="Times New Roman" w:hAnsi="Times New Roman" w:cs="Times New Roman"/>
            <w:color w:val="000000"/>
            <w:sz w:val="28"/>
            <w:szCs w:val="28"/>
          </w:rPr>
          <w:t>15 сантиметров</w:t>
        </w:r>
      </w:smartTag>
      <w:r w:rsidRPr="00E71F2C">
        <w:rPr>
          <w:rFonts w:ascii="Times New Roman" w:hAnsi="Times New Roman" w:cs="Times New Roman"/>
          <w:color w:val="000000"/>
          <w:sz w:val="28"/>
          <w:szCs w:val="28"/>
        </w:rPr>
        <w:t xml:space="preserve"> и уборку мусора еженедельно.</w:t>
      </w:r>
    </w:p>
    <w:p w:rsidR="00510ADD" w:rsidRPr="00E71F2C" w:rsidRDefault="00510ADD" w:rsidP="00510ADD">
      <w:pPr>
        <w:jc w:val="both"/>
        <w:rPr>
          <w:rFonts w:ascii="Times New Roman" w:hAnsi="Times New Roman" w:cs="Times New Roman"/>
          <w:color w:val="000000"/>
          <w:sz w:val="28"/>
          <w:szCs w:val="28"/>
        </w:rPr>
      </w:pPr>
      <w:r w:rsidRPr="00E71F2C">
        <w:rPr>
          <w:rFonts w:ascii="Times New Roman" w:hAnsi="Times New Roman" w:cs="Times New Roman"/>
          <w:color w:val="000000"/>
          <w:sz w:val="28"/>
          <w:szCs w:val="28"/>
        </w:rPr>
        <w:t>3.9.7. Элементы рекламных конструкций, выполненные из черного металла или дерева, должны быть окрашены. Элементы, выполненные из камня или бетона, – побелены или окрашены, за исключением случаев использования естественного цвета камня или дерева в декоративной отделке.</w:t>
      </w:r>
    </w:p>
    <w:p w:rsidR="00510ADD" w:rsidRPr="00E71F2C" w:rsidRDefault="00510ADD" w:rsidP="00510ADD">
      <w:pPr>
        <w:jc w:val="both"/>
        <w:rPr>
          <w:rFonts w:ascii="Times New Roman" w:hAnsi="Times New Roman" w:cs="Times New Roman"/>
          <w:color w:val="000000"/>
          <w:sz w:val="28"/>
          <w:szCs w:val="28"/>
        </w:rPr>
      </w:pPr>
      <w:r w:rsidRPr="00E71F2C">
        <w:rPr>
          <w:rFonts w:ascii="Times New Roman" w:hAnsi="Times New Roman" w:cs="Times New Roman"/>
          <w:color w:val="000000"/>
          <w:sz w:val="28"/>
          <w:szCs w:val="28"/>
        </w:rPr>
        <w:t>3.9.8. Запрещается использовать элементы рекламных конструкций для размещения частных объявлений, вывесок, афиш, крепления растяжек. Владельцы рекламных конструкций должны очищать данные объекты от самовольно размещенных объявлений, вывесок, афиш.</w:t>
      </w:r>
    </w:p>
    <w:p w:rsidR="00510ADD" w:rsidRPr="00E71F2C" w:rsidRDefault="00510ADD" w:rsidP="00510ADD">
      <w:pPr>
        <w:jc w:val="both"/>
        <w:rPr>
          <w:rFonts w:ascii="Times New Roman" w:hAnsi="Times New Roman" w:cs="Times New Roman"/>
          <w:color w:val="000000"/>
          <w:sz w:val="28"/>
          <w:szCs w:val="28"/>
        </w:rPr>
      </w:pPr>
    </w:p>
    <w:p w:rsidR="00510ADD" w:rsidRPr="00E71F2C" w:rsidRDefault="00510ADD" w:rsidP="00510ADD">
      <w:pPr>
        <w:pStyle w:val="formattexttopleveltext"/>
        <w:shd w:val="clear" w:color="auto" w:fill="FFFFFF"/>
        <w:spacing w:before="0" w:beforeAutospacing="0" w:after="0" w:afterAutospacing="0" w:line="315" w:lineRule="atLeast"/>
        <w:textAlignment w:val="baseline"/>
        <w:rPr>
          <w:b/>
          <w:spacing w:val="2"/>
          <w:sz w:val="28"/>
          <w:szCs w:val="28"/>
        </w:rPr>
      </w:pPr>
      <w:r w:rsidRPr="00E71F2C">
        <w:rPr>
          <w:b/>
          <w:spacing w:val="2"/>
          <w:sz w:val="28"/>
          <w:szCs w:val="28"/>
        </w:rPr>
        <w:t>3.10. Некапитальные нестационарные сооружения</w:t>
      </w:r>
    </w:p>
    <w:p w:rsidR="00510ADD" w:rsidRDefault="00510ADD" w:rsidP="00510ADD">
      <w:pPr>
        <w:pStyle w:val="formattexttopleveltext"/>
        <w:shd w:val="clear" w:color="auto" w:fill="FFFFFF"/>
        <w:spacing w:before="0" w:beforeAutospacing="0" w:after="0" w:afterAutospacing="0" w:line="315" w:lineRule="atLeast"/>
        <w:jc w:val="both"/>
        <w:textAlignment w:val="baseline"/>
        <w:rPr>
          <w:spacing w:val="2"/>
          <w:sz w:val="28"/>
          <w:szCs w:val="28"/>
        </w:rPr>
      </w:pPr>
      <w:r w:rsidRPr="00E71F2C">
        <w:rPr>
          <w:rFonts w:ascii="Arial" w:hAnsi="Arial" w:cs="Arial"/>
          <w:color w:val="2D2D2D"/>
          <w:spacing w:val="2"/>
          <w:sz w:val="21"/>
          <w:szCs w:val="21"/>
        </w:rPr>
        <w:br/>
      </w:r>
      <w:r w:rsidRPr="00110D8E">
        <w:rPr>
          <w:spacing w:val="2"/>
          <w:sz w:val="28"/>
          <w:szCs w:val="28"/>
        </w:rPr>
        <w:t xml:space="preserve">3.10.1. Некапитальными нестационарными обычно являются сооружения, выполненные из легких конструкций, не предусматривающих устройство заглубленных фундаментов и подземных сооружений - это нестационарные торговые объекты, объекты бытового обслуживания и общественного питания, остановочные павильоны, наземные туалетные кабины,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городского дизайна и освещения, характеру сложившейся среды </w:t>
      </w:r>
      <w:r>
        <w:rPr>
          <w:spacing w:val="2"/>
          <w:sz w:val="28"/>
          <w:szCs w:val="28"/>
        </w:rPr>
        <w:t>городского поселения</w:t>
      </w:r>
      <w:r w:rsidRPr="00110D8E">
        <w:rPr>
          <w:spacing w:val="2"/>
          <w:sz w:val="28"/>
          <w:szCs w:val="28"/>
        </w:rPr>
        <w:t xml:space="preserve"> и условиям долговременной эксплуатации. При остеклении витрин следует применять безосколочные, </w:t>
      </w:r>
      <w:proofErr w:type="spellStart"/>
      <w:r w:rsidRPr="00110D8E">
        <w:rPr>
          <w:spacing w:val="2"/>
          <w:sz w:val="28"/>
          <w:szCs w:val="28"/>
        </w:rPr>
        <w:t>ударостойкие</w:t>
      </w:r>
      <w:proofErr w:type="spellEnd"/>
      <w:r w:rsidRPr="00110D8E">
        <w:rPr>
          <w:spacing w:val="2"/>
          <w:sz w:val="28"/>
          <w:szCs w:val="28"/>
        </w:rPr>
        <w:t xml:space="preserve"> материалы, безопасные упрочняющие многослойные пленочные покрытия, поликарбонатные стекла. Архитектурно-художественные требования городского дизайна устанавливаются органом уполномоченным в сфере градостроительной деятельности на территории </w:t>
      </w:r>
      <w:proofErr w:type="spellStart"/>
      <w:r>
        <w:rPr>
          <w:spacing w:val="2"/>
          <w:sz w:val="28"/>
          <w:szCs w:val="28"/>
        </w:rPr>
        <w:t>Речицкого</w:t>
      </w:r>
      <w:proofErr w:type="spellEnd"/>
      <w:r>
        <w:rPr>
          <w:spacing w:val="2"/>
          <w:sz w:val="28"/>
          <w:szCs w:val="28"/>
        </w:rPr>
        <w:t xml:space="preserve"> сельского поселения</w:t>
      </w:r>
      <w:r w:rsidRPr="00110D8E">
        <w:rPr>
          <w:spacing w:val="2"/>
          <w:sz w:val="28"/>
          <w:szCs w:val="28"/>
        </w:rPr>
        <w:t>.</w:t>
      </w:r>
    </w:p>
    <w:p w:rsidR="00510ADD" w:rsidRDefault="00510ADD" w:rsidP="00510ADD">
      <w:pPr>
        <w:pStyle w:val="formattexttopleveltext"/>
        <w:shd w:val="clear" w:color="auto" w:fill="FFFFFF"/>
        <w:spacing w:before="0" w:beforeAutospacing="0" w:after="0" w:afterAutospacing="0" w:line="315" w:lineRule="atLeast"/>
        <w:textAlignment w:val="baseline"/>
        <w:rPr>
          <w:spacing w:val="2"/>
          <w:sz w:val="28"/>
          <w:szCs w:val="28"/>
        </w:rPr>
      </w:pPr>
      <w:r>
        <w:rPr>
          <w:rFonts w:ascii="Arial" w:hAnsi="Arial" w:cs="Arial"/>
          <w:color w:val="2D2D2D"/>
          <w:spacing w:val="2"/>
          <w:sz w:val="21"/>
          <w:szCs w:val="21"/>
        </w:rPr>
        <w:br/>
      </w:r>
      <w:r w:rsidRPr="00110D8E">
        <w:rPr>
          <w:spacing w:val="2"/>
          <w:sz w:val="28"/>
          <w:szCs w:val="28"/>
        </w:rPr>
        <w:t>3.10.2. Размещение некапитальных нестационарных сооружений на территориях городского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территории городского поселения и благоустройство территории и застройки.</w:t>
      </w:r>
      <w:r w:rsidRPr="00110D8E">
        <w:rPr>
          <w:spacing w:val="2"/>
          <w:sz w:val="28"/>
          <w:szCs w:val="28"/>
        </w:rPr>
        <w:br/>
      </w:r>
      <w:r>
        <w:rPr>
          <w:rFonts w:ascii="Arial" w:hAnsi="Arial" w:cs="Arial"/>
          <w:color w:val="2D2D2D"/>
          <w:spacing w:val="2"/>
          <w:sz w:val="21"/>
          <w:szCs w:val="21"/>
        </w:rPr>
        <w:br/>
      </w:r>
      <w:r w:rsidRPr="00110D8E">
        <w:rPr>
          <w:spacing w:val="2"/>
          <w:sz w:val="28"/>
          <w:szCs w:val="28"/>
        </w:rPr>
        <w:t xml:space="preserve">3.10.2.1. Не допускается размещение некапитальных нестационарных сооружений в арках зданий, на газонах, площадках (детских, отдыха, спортивных, транспортных стоянок), посадочных площадках городского </w:t>
      </w:r>
      <w:r w:rsidRPr="00110D8E">
        <w:rPr>
          <w:spacing w:val="2"/>
          <w:sz w:val="28"/>
          <w:szCs w:val="28"/>
        </w:rPr>
        <w:lastRenderedPageBreak/>
        <w:t xml:space="preserve">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10 м"/>
        </w:smartTagPr>
        <w:r w:rsidRPr="00110D8E">
          <w:rPr>
            <w:spacing w:val="2"/>
            <w:sz w:val="28"/>
            <w:szCs w:val="28"/>
          </w:rPr>
          <w:t>10 м</w:t>
        </w:r>
      </w:smartTag>
      <w:r w:rsidRPr="00110D8E">
        <w:rPr>
          <w:spacing w:val="2"/>
          <w:sz w:val="28"/>
          <w:szCs w:val="28"/>
        </w:rPr>
        <w:t xml:space="preserve"> от остановочных павильонов, </w:t>
      </w:r>
      <w:smartTag w:uri="urn:schemas-microsoft-com:office:smarttags" w:element="metricconverter">
        <w:smartTagPr>
          <w:attr w:name="ProductID" w:val="25 м"/>
        </w:smartTagPr>
        <w:r w:rsidRPr="00110D8E">
          <w:rPr>
            <w:spacing w:val="2"/>
            <w:sz w:val="28"/>
            <w:szCs w:val="28"/>
          </w:rPr>
          <w:t>25 м</w:t>
        </w:r>
      </w:smartTag>
      <w:r w:rsidRPr="00110D8E">
        <w:rPr>
          <w:spacing w:val="2"/>
          <w:sz w:val="28"/>
          <w:szCs w:val="28"/>
        </w:rPr>
        <w:t xml:space="preserve"> - от вентиляционных шахт, </w:t>
      </w:r>
      <w:smartTag w:uri="urn:schemas-microsoft-com:office:smarttags" w:element="metricconverter">
        <w:smartTagPr>
          <w:attr w:name="ProductID" w:val="20 м"/>
        </w:smartTagPr>
        <w:r w:rsidRPr="00110D8E">
          <w:rPr>
            <w:spacing w:val="2"/>
            <w:sz w:val="28"/>
            <w:szCs w:val="28"/>
          </w:rPr>
          <w:t>20 м</w:t>
        </w:r>
      </w:smartTag>
      <w:r w:rsidRPr="00110D8E">
        <w:rPr>
          <w:spacing w:val="2"/>
          <w:sz w:val="28"/>
          <w:szCs w:val="28"/>
        </w:rPr>
        <w:t xml:space="preserve"> - от окон жилых помещений, перед витринами торговых предприятий, </w:t>
      </w:r>
      <w:smartTag w:uri="urn:schemas-microsoft-com:office:smarttags" w:element="metricconverter">
        <w:smartTagPr>
          <w:attr w:name="ProductID" w:val="3 м"/>
        </w:smartTagPr>
        <w:r w:rsidRPr="00110D8E">
          <w:rPr>
            <w:spacing w:val="2"/>
            <w:sz w:val="28"/>
            <w:szCs w:val="28"/>
          </w:rPr>
          <w:t>3 м</w:t>
        </w:r>
      </w:smartTag>
      <w:r w:rsidRPr="00110D8E">
        <w:rPr>
          <w:spacing w:val="2"/>
          <w:sz w:val="28"/>
          <w:szCs w:val="28"/>
        </w:rPr>
        <w:t xml:space="preserve"> - от ствола дерева.</w:t>
      </w:r>
    </w:p>
    <w:p w:rsidR="00510ADD" w:rsidRDefault="00510ADD" w:rsidP="00510ADD">
      <w:pPr>
        <w:pStyle w:val="formattexttopleveltext"/>
        <w:shd w:val="clear" w:color="auto" w:fill="FFFFFF"/>
        <w:spacing w:before="0" w:beforeAutospacing="0" w:after="0" w:afterAutospacing="0" w:line="315" w:lineRule="atLeast"/>
        <w:textAlignment w:val="baseline"/>
        <w:rPr>
          <w:spacing w:val="2"/>
          <w:sz w:val="28"/>
          <w:szCs w:val="28"/>
        </w:rPr>
      </w:pPr>
      <w:r>
        <w:rPr>
          <w:rFonts w:ascii="Arial" w:hAnsi="Arial" w:cs="Arial"/>
          <w:color w:val="2D2D2D"/>
          <w:spacing w:val="2"/>
          <w:sz w:val="21"/>
          <w:szCs w:val="21"/>
        </w:rPr>
        <w:br/>
      </w:r>
      <w:r w:rsidRPr="003932D9">
        <w:rPr>
          <w:spacing w:val="2"/>
          <w:sz w:val="28"/>
          <w:szCs w:val="28"/>
        </w:rPr>
        <w:t xml:space="preserve">3.10.3. Остановочные павильоны размещаются в местах остановок пассажирского транспорта. При проектировании остановочных пунктов и размещении ограждений остановочных площадок следует обеспечивать соблюдение требований ГОСТ и </w:t>
      </w:r>
      <w:proofErr w:type="spellStart"/>
      <w:r w:rsidRPr="003932D9">
        <w:rPr>
          <w:spacing w:val="2"/>
          <w:sz w:val="28"/>
          <w:szCs w:val="28"/>
        </w:rPr>
        <w:t>СНиП</w:t>
      </w:r>
      <w:proofErr w:type="spellEnd"/>
      <w:r w:rsidRPr="003932D9">
        <w:rPr>
          <w:spacing w:val="2"/>
          <w:sz w:val="28"/>
          <w:szCs w:val="28"/>
        </w:rPr>
        <w:t>.</w:t>
      </w:r>
    </w:p>
    <w:p w:rsidR="00510ADD" w:rsidRPr="00E71F2C" w:rsidRDefault="00510ADD" w:rsidP="00510ADD">
      <w:pPr>
        <w:pStyle w:val="formattexttopleveltext"/>
        <w:shd w:val="clear" w:color="auto" w:fill="FFFFFF"/>
        <w:spacing w:before="0" w:beforeAutospacing="0" w:after="0" w:afterAutospacing="0" w:line="315" w:lineRule="atLeast"/>
        <w:textAlignment w:val="baseline"/>
        <w:rPr>
          <w:b/>
          <w:spacing w:val="2"/>
          <w:sz w:val="28"/>
          <w:szCs w:val="28"/>
        </w:rPr>
      </w:pPr>
      <w:r w:rsidRPr="003932D9">
        <w:rPr>
          <w:spacing w:val="2"/>
          <w:sz w:val="28"/>
          <w:szCs w:val="28"/>
        </w:rPr>
        <w:br/>
      </w:r>
      <w:r w:rsidRPr="00E71F2C">
        <w:rPr>
          <w:b/>
          <w:spacing w:val="2"/>
          <w:sz w:val="28"/>
          <w:szCs w:val="28"/>
        </w:rPr>
        <w:t>3.11. Оформление и оборудование зданий и сооружений</w:t>
      </w:r>
    </w:p>
    <w:p w:rsidR="00510ADD" w:rsidRPr="00B01645" w:rsidRDefault="00510ADD" w:rsidP="00510ADD">
      <w:pPr>
        <w:pStyle w:val="formattexttopleveltext"/>
        <w:shd w:val="clear" w:color="auto" w:fill="FFFFFF"/>
        <w:spacing w:before="0" w:beforeAutospacing="0" w:after="0" w:afterAutospacing="0" w:line="315" w:lineRule="atLeast"/>
        <w:textAlignment w:val="baseline"/>
        <w:rPr>
          <w:rFonts w:ascii="Arial" w:hAnsi="Arial" w:cs="Arial"/>
          <w:spacing w:val="2"/>
          <w:sz w:val="21"/>
          <w:szCs w:val="21"/>
        </w:rPr>
      </w:pPr>
      <w:r>
        <w:rPr>
          <w:rFonts w:ascii="Arial" w:hAnsi="Arial" w:cs="Arial"/>
          <w:color w:val="2D2D2D"/>
          <w:spacing w:val="2"/>
          <w:sz w:val="21"/>
          <w:szCs w:val="21"/>
        </w:rPr>
        <w:br/>
      </w:r>
      <w:r w:rsidRPr="00B01645">
        <w:rPr>
          <w:spacing w:val="2"/>
          <w:sz w:val="28"/>
          <w:szCs w:val="28"/>
        </w:rPr>
        <w:t xml:space="preserve">3.11.1. Оформление и оборудование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w:t>
      </w:r>
      <w:proofErr w:type="spellStart"/>
      <w:r w:rsidRPr="00B01645">
        <w:rPr>
          <w:spacing w:val="2"/>
          <w:sz w:val="28"/>
          <w:szCs w:val="28"/>
        </w:rPr>
        <w:t>отмостков</w:t>
      </w:r>
      <w:proofErr w:type="spellEnd"/>
      <w:r w:rsidRPr="00B01645">
        <w:rPr>
          <w:spacing w:val="2"/>
          <w:sz w:val="28"/>
          <w:szCs w:val="28"/>
        </w:rPr>
        <w:t>, домовых знаков, защитных сеток и т.п.</w:t>
      </w:r>
      <w:r w:rsidRPr="00B01645">
        <w:rPr>
          <w:spacing w:val="2"/>
          <w:sz w:val="28"/>
          <w:szCs w:val="28"/>
        </w:rPr>
        <w:br/>
      </w:r>
      <w:r w:rsidRPr="00B01645">
        <w:rPr>
          <w:spacing w:val="2"/>
          <w:sz w:val="28"/>
          <w:szCs w:val="28"/>
        </w:rPr>
        <w:br/>
        <w:t>3.11.2.1. Работы по покраске фасадов зданий и их отдельных элементов (балконы, лоджии, водосточные трубы и др.) должны производиться в соответствии с колерным паспортом.</w:t>
      </w:r>
      <w:r w:rsidRPr="00B01645">
        <w:rPr>
          <w:spacing w:val="2"/>
          <w:sz w:val="28"/>
          <w:szCs w:val="28"/>
        </w:rPr>
        <w:br/>
      </w:r>
      <w:r w:rsidRPr="00B01645">
        <w:rPr>
          <w:spacing w:val="2"/>
          <w:sz w:val="28"/>
          <w:szCs w:val="28"/>
        </w:rPr>
        <w:br/>
        <w:t>3.11.2.2. Колерный паспорт фасада изготавливается проектной организацией.</w:t>
      </w:r>
      <w:r w:rsidRPr="00B01645">
        <w:rPr>
          <w:spacing w:val="2"/>
          <w:sz w:val="28"/>
          <w:szCs w:val="28"/>
        </w:rPr>
        <w:br/>
      </w:r>
      <w:r w:rsidRPr="00B01645">
        <w:rPr>
          <w:spacing w:val="2"/>
          <w:sz w:val="28"/>
          <w:szCs w:val="28"/>
        </w:rPr>
        <w:br/>
        <w:t xml:space="preserve">3.11.2.3. Размещение наружных кондиционеров и антенн - "тарелок" на зданиях, расположенных вдоль магистральных улиц </w:t>
      </w:r>
      <w:r>
        <w:rPr>
          <w:spacing w:val="2"/>
          <w:sz w:val="28"/>
          <w:szCs w:val="28"/>
        </w:rPr>
        <w:t>города Почепа</w:t>
      </w:r>
      <w:r w:rsidRPr="00B01645">
        <w:rPr>
          <w:spacing w:val="2"/>
          <w:sz w:val="28"/>
          <w:szCs w:val="28"/>
        </w:rPr>
        <w:t>, рекомендуется предусматривать со стороны дворовых фасадов.</w:t>
      </w:r>
      <w:r w:rsidRPr="00B01645">
        <w:rPr>
          <w:spacing w:val="2"/>
          <w:sz w:val="28"/>
          <w:szCs w:val="28"/>
        </w:rPr>
        <w:br/>
      </w:r>
      <w:r w:rsidRPr="00B01645">
        <w:rPr>
          <w:spacing w:val="2"/>
          <w:sz w:val="28"/>
          <w:szCs w:val="28"/>
        </w:rPr>
        <w:br/>
        <w:t xml:space="preserve">3.11.3. На зданиях и сооружениях  поселения следует предусматривать размещение следующих домовых знаков: указатель наименования улицы, площади, указатель номера дома и корпуса, указатель номера подъезда и квартир, международный символ доступности объекта для инвалидов, доски для объявлений, </w:t>
      </w:r>
      <w:proofErr w:type="spellStart"/>
      <w:r w:rsidRPr="00B01645">
        <w:rPr>
          <w:spacing w:val="2"/>
          <w:sz w:val="28"/>
          <w:szCs w:val="28"/>
        </w:rPr>
        <w:t>флагодержатели</w:t>
      </w:r>
      <w:proofErr w:type="spellEnd"/>
      <w:r w:rsidRPr="00B01645">
        <w:rPr>
          <w:spacing w:val="2"/>
          <w:sz w:val="28"/>
          <w:szCs w:val="28"/>
        </w:rPr>
        <w:t>,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городской канализации, указатель сооружений подземного газопровода. Состав домовых знаков на конкретном здании и условия их размещения необходимо определять функциональным назначением и местоположением зданий относительно улично-дорожной сети.</w:t>
      </w:r>
      <w:r w:rsidRPr="00B01645">
        <w:rPr>
          <w:rFonts w:ascii="Arial" w:hAnsi="Arial" w:cs="Arial"/>
          <w:spacing w:val="2"/>
          <w:sz w:val="21"/>
          <w:szCs w:val="21"/>
        </w:rPr>
        <w:br/>
      </w:r>
      <w:r w:rsidRPr="00B01645">
        <w:rPr>
          <w:rFonts w:ascii="Arial" w:hAnsi="Arial" w:cs="Arial"/>
          <w:spacing w:val="2"/>
          <w:sz w:val="21"/>
          <w:szCs w:val="21"/>
        </w:rPr>
        <w:br/>
      </w:r>
      <w:r w:rsidRPr="00B01645">
        <w:rPr>
          <w:spacing w:val="2"/>
          <w:sz w:val="28"/>
          <w:szCs w:val="28"/>
        </w:rPr>
        <w:t xml:space="preserve">Порядок размещения памятных (мемориальных) досок на фасадах зданий утверждается постановлением </w:t>
      </w:r>
      <w:proofErr w:type="spellStart"/>
      <w:r>
        <w:rPr>
          <w:spacing w:val="2"/>
          <w:sz w:val="28"/>
          <w:szCs w:val="28"/>
        </w:rPr>
        <w:t>Речицкой</w:t>
      </w:r>
      <w:proofErr w:type="spellEnd"/>
      <w:r>
        <w:rPr>
          <w:spacing w:val="2"/>
          <w:sz w:val="28"/>
          <w:szCs w:val="28"/>
        </w:rPr>
        <w:t xml:space="preserve"> сельской </w:t>
      </w:r>
      <w:r w:rsidRPr="00B01645">
        <w:rPr>
          <w:spacing w:val="2"/>
          <w:sz w:val="28"/>
          <w:szCs w:val="28"/>
        </w:rPr>
        <w:t xml:space="preserve">администрации </w:t>
      </w:r>
      <w:proofErr w:type="spellStart"/>
      <w:r>
        <w:rPr>
          <w:spacing w:val="2"/>
          <w:sz w:val="28"/>
          <w:szCs w:val="28"/>
        </w:rPr>
        <w:t>Почепского</w:t>
      </w:r>
      <w:proofErr w:type="spellEnd"/>
      <w:r>
        <w:rPr>
          <w:spacing w:val="2"/>
          <w:sz w:val="28"/>
          <w:szCs w:val="28"/>
        </w:rPr>
        <w:t xml:space="preserve"> района</w:t>
      </w:r>
      <w:r w:rsidRPr="00B01645">
        <w:rPr>
          <w:spacing w:val="2"/>
          <w:sz w:val="28"/>
          <w:szCs w:val="28"/>
        </w:rPr>
        <w:t>.</w:t>
      </w:r>
      <w:r w:rsidRPr="00B01645">
        <w:rPr>
          <w:spacing w:val="2"/>
          <w:sz w:val="28"/>
          <w:szCs w:val="28"/>
        </w:rPr>
        <w:br/>
      </w:r>
      <w:r w:rsidRPr="00B01645">
        <w:rPr>
          <w:spacing w:val="2"/>
          <w:sz w:val="28"/>
          <w:szCs w:val="28"/>
        </w:rPr>
        <w:br/>
      </w:r>
      <w:r w:rsidRPr="00B01645">
        <w:rPr>
          <w:spacing w:val="2"/>
          <w:sz w:val="28"/>
          <w:szCs w:val="28"/>
        </w:rPr>
        <w:lastRenderedPageBreak/>
        <w:t xml:space="preserve">3.11.4. Для обеспечения поверхностного водоотвода от зданий и сооружений по их периметру необходимо предусматривать устройство </w:t>
      </w:r>
      <w:proofErr w:type="spellStart"/>
      <w:r w:rsidRPr="00B01645">
        <w:rPr>
          <w:spacing w:val="2"/>
          <w:sz w:val="28"/>
          <w:szCs w:val="28"/>
        </w:rPr>
        <w:t>отмостки</w:t>
      </w:r>
      <w:proofErr w:type="spellEnd"/>
      <w:r w:rsidRPr="00B01645">
        <w:rPr>
          <w:spacing w:val="2"/>
          <w:sz w:val="28"/>
          <w:szCs w:val="28"/>
        </w:rPr>
        <w:t xml:space="preserve"> с надежной гидроизоляцией. В случае примыкания здания к пешеходным коммуникациям, роль </w:t>
      </w:r>
      <w:proofErr w:type="spellStart"/>
      <w:r w:rsidRPr="00B01645">
        <w:rPr>
          <w:spacing w:val="2"/>
          <w:sz w:val="28"/>
          <w:szCs w:val="28"/>
        </w:rPr>
        <w:t>отмостки</w:t>
      </w:r>
      <w:proofErr w:type="spellEnd"/>
      <w:r w:rsidRPr="00B01645">
        <w:rPr>
          <w:spacing w:val="2"/>
          <w:sz w:val="28"/>
          <w:szCs w:val="28"/>
        </w:rPr>
        <w:t xml:space="preserve"> обычно выполняет тротуар с твердым видом покрытия.</w:t>
      </w:r>
      <w:r w:rsidRPr="00B01645">
        <w:rPr>
          <w:spacing w:val="2"/>
          <w:sz w:val="28"/>
          <w:szCs w:val="28"/>
        </w:rPr>
        <w:br/>
      </w:r>
      <w:r w:rsidRPr="00B01645">
        <w:rPr>
          <w:spacing w:val="2"/>
          <w:sz w:val="28"/>
          <w:szCs w:val="28"/>
        </w:rPr>
        <w:br/>
        <w:t>3.11.5. При организации стока воды со скатных крыш через водосточные трубы следует:</w:t>
      </w:r>
      <w:r w:rsidRPr="00B01645">
        <w:rPr>
          <w:spacing w:val="2"/>
          <w:sz w:val="28"/>
          <w:szCs w:val="28"/>
        </w:rPr>
        <w:br/>
      </w:r>
      <w:r w:rsidRPr="00B01645">
        <w:rPr>
          <w:spacing w:val="2"/>
          <w:sz w:val="28"/>
          <w:szCs w:val="28"/>
        </w:rPr>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r w:rsidRPr="00B01645">
        <w:rPr>
          <w:spacing w:val="2"/>
          <w:sz w:val="28"/>
          <w:szCs w:val="28"/>
        </w:rPr>
        <w:br/>
      </w:r>
      <w:r w:rsidRPr="00B01645">
        <w:rPr>
          <w:spacing w:val="2"/>
          <w:sz w:val="28"/>
          <w:szCs w:val="28"/>
        </w:rPr>
        <w:b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rsidRPr="00B01645">
          <w:rPr>
            <w:spacing w:val="2"/>
            <w:sz w:val="28"/>
            <w:szCs w:val="28"/>
          </w:rPr>
          <w:t>200 мм</w:t>
        </w:r>
      </w:smartTag>
      <w:r w:rsidRPr="00B01645">
        <w:rPr>
          <w:spacing w:val="2"/>
          <w:sz w:val="28"/>
          <w:szCs w:val="28"/>
        </w:rPr>
        <w:t>;</w:t>
      </w:r>
      <w:r w:rsidRPr="00B01645">
        <w:rPr>
          <w:spacing w:val="2"/>
          <w:sz w:val="28"/>
          <w:szCs w:val="28"/>
        </w:rPr>
        <w:br/>
      </w:r>
      <w:r w:rsidRPr="00B01645">
        <w:rPr>
          <w:spacing w:val="2"/>
          <w:sz w:val="28"/>
          <w:szCs w:val="28"/>
        </w:rPr>
        <w:br/>
        <w:t>- предусматривать в местах стока воды из трубы на основные пешеходные коммуникации наличие твердого покрытия с уклоном не менее 5 промилле в направлении водоотводных лотков либо устройство лотков в покрытии;</w:t>
      </w:r>
      <w:r w:rsidRPr="00B01645">
        <w:rPr>
          <w:spacing w:val="2"/>
          <w:sz w:val="28"/>
          <w:szCs w:val="28"/>
        </w:rPr>
        <w:br/>
      </w:r>
      <w:r w:rsidRPr="00B01645">
        <w:rPr>
          <w:spacing w:val="2"/>
          <w:sz w:val="28"/>
          <w:szCs w:val="28"/>
        </w:rPr>
        <w:br/>
        <w:t>- предусматривать устройство дренажа в местах стока воды из трубы на газон или иные мягкие виды покрытия.</w:t>
      </w:r>
      <w:r w:rsidRPr="00B01645">
        <w:rPr>
          <w:spacing w:val="2"/>
          <w:sz w:val="28"/>
          <w:szCs w:val="28"/>
        </w:rPr>
        <w:br/>
      </w:r>
      <w:r w:rsidRPr="00B01645">
        <w:rPr>
          <w:spacing w:val="2"/>
          <w:sz w:val="28"/>
          <w:szCs w:val="28"/>
        </w:rPr>
        <w:br/>
        <w:t xml:space="preserve">3.11.6. Входные группы зданий жилого и общественного назначения необходимо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w:t>
      </w:r>
      <w:proofErr w:type="spellStart"/>
      <w:r w:rsidRPr="00B01645">
        <w:rPr>
          <w:spacing w:val="2"/>
          <w:sz w:val="28"/>
          <w:szCs w:val="28"/>
        </w:rPr>
        <w:t>маломобильных</w:t>
      </w:r>
      <w:proofErr w:type="spellEnd"/>
      <w:r w:rsidRPr="00B01645">
        <w:rPr>
          <w:spacing w:val="2"/>
          <w:sz w:val="28"/>
          <w:szCs w:val="28"/>
        </w:rPr>
        <w:t xml:space="preserve"> групп населения (пандусы, перила и пр.).</w:t>
      </w:r>
      <w:r w:rsidRPr="00B01645">
        <w:rPr>
          <w:spacing w:val="2"/>
          <w:sz w:val="28"/>
          <w:szCs w:val="28"/>
        </w:rPr>
        <w:br/>
      </w:r>
      <w:r w:rsidRPr="00B01645">
        <w:rPr>
          <w:spacing w:val="2"/>
          <w:sz w:val="28"/>
          <w:szCs w:val="28"/>
        </w:rPr>
        <w:br/>
        <w:t xml:space="preserve">3.11.6.1.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необходимо выносить на прилегающий тротуар не более чем на </w:t>
      </w:r>
      <w:smartTag w:uri="urn:schemas-microsoft-com:office:smarttags" w:element="metricconverter">
        <w:smartTagPr>
          <w:attr w:name="ProductID" w:val="0,5 м"/>
        </w:smartTagPr>
        <w:r w:rsidRPr="00B01645">
          <w:rPr>
            <w:spacing w:val="2"/>
            <w:sz w:val="28"/>
            <w:szCs w:val="28"/>
          </w:rPr>
          <w:t>0,5 м</w:t>
        </w:r>
      </w:smartTag>
      <w:r w:rsidRPr="00B01645">
        <w:rPr>
          <w:spacing w:val="2"/>
          <w:sz w:val="28"/>
          <w:szCs w:val="28"/>
        </w:rPr>
        <w:t>.</w:t>
      </w:r>
      <w:r w:rsidRPr="00B01645">
        <w:rPr>
          <w:rFonts w:ascii="Arial" w:hAnsi="Arial" w:cs="Arial"/>
          <w:spacing w:val="2"/>
          <w:sz w:val="21"/>
          <w:szCs w:val="21"/>
        </w:rPr>
        <w:br/>
      </w:r>
    </w:p>
    <w:p w:rsidR="00510ADD" w:rsidRPr="00E71F2C" w:rsidRDefault="00510ADD" w:rsidP="00510ADD">
      <w:pPr>
        <w:pStyle w:val="formattexttopleveltext"/>
        <w:shd w:val="clear" w:color="auto" w:fill="FFFFFF"/>
        <w:spacing w:before="0" w:beforeAutospacing="0" w:after="0" w:afterAutospacing="0" w:line="315" w:lineRule="atLeast"/>
        <w:textAlignment w:val="baseline"/>
        <w:rPr>
          <w:b/>
          <w:spacing w:val="2"/>
          <w:sz w:val="28"/>
          <w:szCs w:val="28"/>
        </w:rPr>
      </w:pPr>
      <w:r w:rsidRPr="00E71F2C">
        <w:rPr>
          <w:b/>
          <w:spacing w:val="2"/>
          <w:sz w:val="28"/>
          <w:szCs w:val="28"/>
        </w:rPr>
        <w:t>3.12. Площадки</w:t>
      </w:r>
    </w:p>
    <w:p w:rsidR="00510ADD" w:rsidRPr="00B01645" w:rsidRDefault="00510ADD" w:rsidP="00510ADD">
      <w:pPr>
        <w:pStyle w:val="formattexttopleveltext"/>
        <w:shd w:val="clear" w:color="auto" w:fill="FFFFFF"/>
        <w:spacing w:before="0" w:beforeAutospacing="0" w:after="0" w:afterAutospacing="0" w:line="315" w:lineRule="atLeast"/>
        <w:textAlignment w:val="baseline"/>
        <w:rPr>
          <w:rFonts w:ascii="Arial" w:hAnsi="Arial" w:cs="Arial"/>
          <w:spacing w:val="2"/>
          <w:sz w:val="21"/>
          <w:szCs w:val="21"/>
        </w:rPr>
      </w:pPr>
      <w:r w:rsidRPr="00B01645">
        <w:rPr>
          <w:spacing w:val="2"/>
          <w:sz w:val="28"/>
          <w:szCs w:val="28"/>
        </w:rPr>
        <w:br/>
        <w:t xml:space="preserve">3.12.1. На территории </w:t>
      </w:r>
      <w:proofErr w:type="spellStart"/>
      <w:r>
        <w:rPr>
          <w:spacing w:val="2"/>
          <w:sz w:val="28"/>
          <w:szCs w:val="28"/>
        </w:rPr>
        <w:t>Речицкого</w:t>
      </w:r>
      <w:proofErr w:type="spellEnd"/>
      <w:r>
        <w:rPr>
          <w:spacing w:val="2"/>
          <w:sz w:val="28"/>
          <w:szCs w:val="28"/>
        </w:rPr>
        <w:t xml:space="preserve"> сельского поселения</w:t>
      </w:r>
      <w:r w:rsidRPr="00B01645">
        <w:rPr>
          <w:spacing w:val="2"/>
          <w:sz w:val="28"/>
          <w:szCs w:val="28"/>
        </w:rPr>
        <w:t xml:space="preserve"> размещаются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r w:rsidRPr="00B01645">
        <w:rPr>
          <w:rFonts w:ascii="Arial" w:hAnsi="Arial" w:cs="Arial"/>
          <w:spacing w:val="2"/>
          <w:sz w:val="21"/>
          <w:szCs w:val="21"/>
        </w:rPr>
        <w:br/>
      </w:r>
    </w:p>
    <w:p w:rsidR="00510ADD" w:rsidRPr="00E71F2C" w:rsidRDefault="00510ADD" w:rsidP="00510ADD">
      <w:pPr>
        <w:pStyle w:val="formattexttopleveltextcentertext"/>
        <w:shd w:val="clear" w:color="auto" w:fill="FFFFFF"/>
        <w:spacing w:before="0" w:beforeAutospacing="0" w:after="0" w:afterAutospacing="0" w:line="315" w:lineRule="atLeast"/>
        <w:textAlignment w:val="baseline"/>
        <w:rPr>
          <w:b/>
          <w:spacing w:val="2"/>
          <w:sz w:val="28"/>
          <w:szCs w:val="28"/>
        </w:rPr>
      </w:pPr>
      <w:r w:rsidRPr="00E71F2C">
        <w:rPr>
          <w:b/>
          <w:bCs/>
          <w:spacing w:val="2"/>
          <w:sz w:val="28"/>
          <w:szCs w:val="28"/>
        </w:rPr>
        <w:t>Детские площадки</w:t>
      </w:r>
    </w:p>
    <w:p w:rsidR="00510ADD" w:rsidRPr="00B01645" w:rsidRDefault="00510ADD" w:rsidP="00510ADD">
      <w:pPr>
        <w:pStyle w:val="formattexttopleveltext"/>
        <w:shd w:val="clear" w:color="auto" w:fill="FFFFFF"/>
        <w:spacing w:before="0" w:beforeAutospacing="0" w:after="0" w:afterAutospacing="0" w:line="315" w:lineRule="atLeast"/>
        <w:ind w:right="-261"/>
        <w:textAlignment w:val="baseline"/>
        <w:rPr>
          <w:rFonts w:ascii="Arial" w:hAnsi="Arial" w:cs="Arial"/>
          <w:spacing w:val="2"/>
          <w:sz w:val="21"/>
          <w:szCs w:val="21"/>
        </w:rPr>
      </w:pPr>
      <w:r w:rsidRPr="00B01645">
        <w:rPr>
          <w:spacing w:val="2"/>
          <w:sz w:val="28"/>
          <w:szCs w:val="28"/>
        </w:rPr>
        <w:lastRenderedPageBreak/>
        <w:br/>
        <w:t xml:space="preserve">3.12.2. Детские площадки предназначены для игр и активного отдыха детей разных возрастов: </w:t>
      </w:r>
      <w:proofErr w:type="spellStart"/>
      <w:r w:rsidRPr="00B01645">
        <w:rPr>
          <w:spacing w:val="2"/>
          <w:sz w:val="28"/>
          <w:szCs w:val="28"/>
        </w:rPr>
        <w:t>преддошкольного</w:t>
      </w:r>
      <w:proofErr w:type="spellEnd"/>
      <w:r w:rsidRPr="00B01645">
        <w:rPr>
          <w:spacing w:val="2"/>
          <w:sz w:val="28"/>
          <w:szCs w:val="28"/>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w:t>
      </w:r>
      <w:r w:rsidRPr="005F0165">
        <w:rPr>
          <w:color w:val="2D2D2D"/>
          <w:spacing w:val="2"/>
          <w:sz w:val="28"/>
          <w:szCs w:val="28"/>
        </w:rPr>
        <w:t xml:space="preserve"> интересам. Для детей и подростков (12 - 16 лет) рекомендуется организация спортивно-игровых комплексов (</w:t>
      </w:r>
      <w:proofErr w:type="spellStart"/>
      <w:r w:rsidRPr="005F0165">
        <w:rPr>
          <w:color w:val="2D2D2D"/>
          <w:spacing w:val="2"/>
          <w:sz w:val="28"/>
          <w:szCs w:val="28"/>
        </w:rPr>
        <w:t>микро-скалодромы</w:t>
      </w:r>
      <w:proofErr w:type="spellEnd"/>
      <w:r w:rsidRPr="005F0165">
        <w:rPr>
          <w:color w:val="2D2D2D"/>
          <w:spacing w:val="2"/>
          <w:sz w:val="28"/>
          <w:szCs w:val="28"/>
        </w:rPr>
        <w:t>, велодромы и т.п.) и оборудование специальных мест для катания на самокатах, роликовых досках и коньках.</w:t>
      </w:r>
      <w:r w:rsidRPr="005F0165">
        <w:rPr>
          <w:color w:val="2D2D2D"/>
          <w:spacing w:val="2"/>
          <w:sz w:val="28"/>
          <w:szCs w:val="28"/>
        </w:rPr>
        <w:br/>
      </w:r>
      <w:r w:rsidRPr="00B01645">
        <w:rPr>
          <w:spacing w:val="2"/>
          <w:sz w:val="28"/>
          <w:szCs w:val="28"/>
        </w:rPr>
        <w:br/>
        <w:t xml:space="preserve">3.12.3. Расстояние от окон жилых домов и общественных зданий до границ детских площадок должно быть не менее </w:t>
      </w:r>
      <w:smartTag w:uri="urn:schemas-microsoft-com:office:smarttags" w:element="metricconverter">
        <w:smartTagPr>
          <w:attr w:name="ProductID" w:val="20 м"/>
        </w:smartTagPr>
        <w:r w:rsidRPr="00B01645">
          <w:rPr>
            <w:spacing w:val="2"/>
            <w:sz w:val="28"/>
            <w:szCs w:val="28"/>
          </w:rPr>
          <w:t>20 м</w:t>
        </w:r>
      </w:smartTag>
      <w:r w:rsidRPr="00B01645">
        <w:rPr>
          <w:spacing w:val="2"/>
          <w:sz w:val="28"/>
          <w:szCs w:val="28"/>
        </w:rPr>
        <w:t>. Детские площадки должны быть размещены на участках жилой застройки, на озелененных территориях, в парках.</w:t>
      </w:r>
      <w:r w:rsidRPr="00B01645">
        <w:rPr>
          <w:spacing w:val="2"/>
          <w:sz w:val="28"/>
          <w:szCs w:val="28"/>
        </w:rPr>
        <w:br/>
      </w:r>
      <w:r w:rsidRPr="00B01645">
        <w:rPr>
          <w:spacing w:val="2"/>
          <w:sz w:val="28"/>
          <w:szCs w:val="28"/>
        </w:rPr>
        <w:br/>
        <w:t xml:space="preserve">3.12.4. Площадки для игр детей на территориях жилого назначения рекомендуется проектировать из расчета 0,5 - </w:t>
      </w:r>
      <w:smartTag w:uri="urn:schemas-microsoft-com:office:smarttags" w:element="metricconverter">
        <w:smartTagPr>
          <w:attr w:name="ProductID" w:val="0,7 кв. м"/>
        </w:smartTagPr>
        <w:r w:rsidRPr="00B01645">
          <w:rPr>
            <w:spacing w:val="2"/>
            <w:sz w:val="28"/>
            <w:szCs w:val="28"/>
          </w:rPr>
          <w:t>0,7 кв. м</w:t>
        </w:r>
      </w:smartTag>
      <w:r w:rsidRPr="00B01645">
        <w:rPr>
          <w:spacing w:val="2"/>
          <w:sz w:val="28"/>
          <w:szCs w:val="28"/>
        </w:rPr>
        <w:t xml:space="preserve"> на 1 жителя. Размеры и условия размещения площадок следует проектировать в зависимости от возрастных групп детей и места размещения жилой застройки в городе.</w:t>
      </w:r>
      <w:r w:rsidRPr="00B01645">
        <w:rPr>
          <w:spacing w:val="2"/>
          <w:sz w:val="28"/>
          <w:szCs w:val="28"/>
        </w:rPr>
        <w:br/>
      </w:r>
      <w:r w:rsidRPr="00B01645">
        <w:rPr>
          <w:spacing w:val="2"/>
          <w:sz w:val="28"/>
          <w:szCs w:val="28"/>
        </w:rPr>
        <w:br/>
        <w:t xml:space="preserve">3.12.4.1. Площадки для детей </w:t>
      </w:r>
      <w:proofErr w:type="spellStart"/>
      <w:r w:rsidRPr="00B01645">
        <w:rPr>
          <w:spacing w:val="2"/>
          <w:sz w:val="28"/>
          <w:szCs w:val="28"/>
        </w:rPr>
        <w:t>преддошкольного</w:t>
      </w:r>
      <w:proofErr w:type="spellEnd"/>
      <w:r w:rsidRPr="00B01645">
        <w:rPr>
          <w:spacing w:val="2"/>
          <w:sz w:val="28"/>
          <w:szCs w:val="28"/>
        </w:rPr>
        <w:t xml:space="preserve"> возраста могут иметь незначительные размеры (50 - </w:t>
      </w:r>
      <w:smartTag w:uri="urn:schemas-microsoft-com:office:smarttags" w:element="metricconverter">
        <w:smartTagPr>
          <w:attr w:name="ProductID" w:val="75 кв. м"/>
        </w:smartTagPr>
        <w:r w:rsidRPr="00B01645">
          <w:rPr>
            <w:spacing w:val="2"/>
            <w:sz w:val="28"/>
            <w:szCs w:val="28"/>
          </w:rPr>
          <w:t>75 кв. м</w:t>
        </w:r>
      </w:smartTag>
      <w:r w:rsidRPr="00B01645">
        <w:rPr>
          <w:spacing w:val="2"/>
          <w:sz w:val="28"/>
          <w:szCs w:val="28"/>
        </w:rPr>
        <w:t xml:space="preserve">), размещаться отдельно или совмещаться с площадками для тихого отдыха взрослых - в этом случае общую площадь площадки следует устанавливать не менее </w:t>
      </w:r>
      <w:smartTag w:uri="urn:schemas-microsoft-com:office:smarttags" w:element="metricconverter">
        <w:smartTagPr>
          <w:attr w:name="ProductID" w:val="80 кв. м"/>
        </w:smartTagPr>
        <w:r w:rsidRPr="00B01645">
          <w:rPr>
            <w:spacing w:val="2"/>
            <w:sz w:val="28"/>
            <w:szCs w:val="28"/>
          </w:rPr>
          <w:t>80 кв. м</w:t>
        </w:r>
      </w:smartTag>
      <w:r w:rsidRPr="00B01645">
        <w:rPr>
          <w:spacing w:val="2"/>
          <w:sz w:val="28"/>
          <w:szCs w:val="28"/>
        </w:rPr>
        <w:t>.</w:t>
      </w:r>
      <w:r w:rsidRPr="00B01645">
        <w:rPr>
          <w:spacing w:val="2"/>
          <w:sz w:val="28"/>
          <w:szCs w:val="28"/>
        </w:rPr>
        <w:br/>
      </w:r>
      <w:r w:rsidRPr="00B01645">
        <w:rPr>
          <w:spacing w:val="2"/>
          <w:sz w:val="28"/>
          <w:szCs w:val="28"/>
        </w:rPr>
        <w:br/>
        <w:t xml:space="preserve">3.12.4.2. Оптимальный размер игровых площадок: для детей дошкольного возраста - 70 - </w:t>
      </w:r>
      <w:smartTag w:uri="urn:schemas-microsoft-com:office:smarttags" w:element="metricconverter">
        <w:smartTagPr>
          <w:attr w:name="ProductID" w:val="150 кв. м"/>
        </w:smartTagPr>
        <w:r w:rsidRPr="00B01645">
          <w:rPr>
            <w:spacing w:val="2"/>
            <w:sz w:val="28"/>
            <w:szCs w:val="28"/>
          </w:rPr>
          <w:t>150 кв. м</w:t>
        </w:r>
      </w:smartTag>
      <w:r w:rsidRPr="00B01645">
        <w:rPr>
          <w:spacing w:val="2"/>
          <w:sz w:val="28"/>
          <w:szCs w:val="28"/>
        </w:rPr>
        <w:t xml:space="preserve">, школьного возраста - 100 - </w:t>
      </w:r>
      <w:smartTag w:uri="urn:schemas-microsoft-com:office:smarttags" w:element="metricconverter">
        <w:smartTagPr>
          <w:attr w:name="ProductID" w:val="300 кв. м"/>
        </w:smartTagPr>
        <w:r w:rsidRPr="00B01645">
          <w:rPr>
            <w:spacing w:val="2"/>
            <w:sz w:val="28"/>
            <w:szCs w:val="28"/>
          </w:rPr>
          <w:t>300 кв. м</w:t>
        </w:r>
      </w:smartTag>
      <w:r w:rsidRPr="00B01645">
        <w:rPr>
          <w:spacing w:val="2"/>
          <w:sz w:val="28"/>
          <w:szCs w:val="28"/>
        </w:rPr>
        <w:t xml:space="preserve">, комплексных игровых площадок - 900 - </w:t>
      </w:r>
      <w:smartTag w:uri="urn:schemas-microsoft-com:office:smarttags" w:element="metricconverter">
        <w:smartTagPr>
          <w:attr w:name="ProductID" w:val="1600 кв. м"/>
        </w:smartTagPr>
        <w:r w:rsidRPr="00B01645">
          <w:rPr>
            <w:spacing w:val="2"/>
            <w:sz w:val="28"/>
            <w:szCs w:val="28"/>
          </w:rPr>
          <w:t>1600 кв. м</w:t>
        </w:r>
      </w:smartTag>
      <w:r w:rsidRPr="00B01645">
        <w:rPr>
          <w:spacing w:val="2"/>
          <w:sz w:val="28"/>
          <w:szCs w:val="28"/>
        </w:rPr>
        <w:t xml:space="preserve">. При этом возможно объединение площадок дошкольного возраста с площадками отдыха взрослых (размер площадки - не менее </w:t>
      </w:r>
      <w:smartTag w:uri="urn:schemas-microsoft-com:office:smarttags" w:element="metricconverter">
        <w:smartTagPr>
          <w:attr w:name="ProductID" w:val="150 кв. м"/>
        </w:smartTagPr>
        <w:r w:rsidRPr="00B01645">
          <w:rPr>
            <w:spacing w:val="2"/>
            <w:sz w:val="28"/>
            <w:szCs w:val="28"/>
          </w:rPr>
          <w:t>150 кв. м</w:t>
        </w:r>
      </w:smartTag>
      <w:r w:rsidRPr="00B01645">
        <w:rPr>
          <w:spacing w:val="2"/>
          <w:sz w:val="28"/>
          <w:szCs w:val="28"/>
        </w:rPr>
        <w:t>).</w:t>
      </w:r>
      <w:r w:rsidRPr="00B01645">
        <w:rPr>
          <w:spacing w:val="2"/>
          <w:sz w:val="28"/>
          <w:szCs w:val="28"/>
        </w:rPr>
        <w:br/>
      </w:r>
      <w:r w:rsidRPr="00B01645">
        <w:rPr>
          <w:spacing w:val="2"/>
          <w:sz w:val="28"/>
          <w:szCs w:val="28"/>
        </w:rPr>
        <w:br/>
        <w:t>3.12.4.3. В условиях высокоплотной застройки размеры площадок принимаются в зависимости от имеющихся территориальных возможностей.</w:t>
      </w:r>
      <w:r w:rsidRPr="00B01645">
        <w:rPr>
          <w:spacing w:val="2"/>
          <w:sz w:val="28"/>
          <w:szCs w:val="28"/>
        </w:rPr>
        <w:br/>
      </w:r>
      <w:r w:rsidRPr="00B01645">
        <w:rPr>
          <w:spacing w:val="2"/>
          <w:sz w:val="28"/>
          <w:szCs w:val="28"/>
        </w:rPr>
        <w:br/>
        <w:t xml:space="preserve">3.12.5.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Расстояние от границ детских площадок до гостевых стоянок и участков постоянного и временного хранения автотранспортных средств принимается согласно </w:t>
      </w:r>
      <w:proofErr w:type="spellStart"/>
      <w:r w:rsidRPr="00B01645">
        <w:rPr>
          <w:spacing w:val="2"/>
          <w:sz w:val="28"/>
          <w:szCs w:val="28"/>
        </w:rPr>
        <w:t>СанПиН</w:t>
      </w:r>
      <w:proofErr w:type="spellEnd"/>
      <w:r w:rsidRPr="00B01645">
        <w:rPr>
          <w:spacing w:val="2"/>
          <w:sz w:val="28"/>
          <w:szCs w:val="28"/>
        </w:rPr>
        <w:t>.</w:t>
      </w:r>
      <w:r w:rsidRPr="00B01645">
        <w:rPr>
          <w:spacing w:val="2"/>
          <w:sz w:val="28"/>
          <w:szCs w:val="28"/>
        </w:rPr>
        <w:br/>
      </w:r>
      <w:r w:rsidRPr="00B01645">
        <w:rPr>
          <w:spacing w:val="2"/>
          <w:sz w:val="28"/>
          <w:szCs w:val="28"/>
        </w:rPr>
        <w:br/>
        <w:t xml:space="preserve">3.12.6. При реконструкции детских площадок во избежание травматизма должно быть предотвращено наличие на территории площадки выступающих </w:t>
      </w:r>
      <w:r w:rsidRPr="00B01645">
        <w:rPr>
          <w:spacing w:val="2"/>
          <w:sz w:val="28"/>
          <w:szCs w:val="28"/>
        </w:rPr>
        <w:lastRenderedPageBreak/>
        <w:t>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должны быть изолированы от мест ведения работ и складирования строительных материалов.</w:t>
      </w:r>
      <w:r w:rsidRPr="00B01645">
        <w:rPr>
          <w:spacing w:val="2"/>
          <w:sz w:val="28"/>
          <w:szCs w:val="28"/>
        </w:rPr>
        <w:br/>
      </w:r>
      <w:r w:rsidRPr="00B01645">
        <w:rPr>
          <w:spacing w:val="2"/>
          <w:sz w:val="28"/>
          <w:szCs w:val="28"/>
        </w:rPr>
        <w:br/>
        <w:t>3.12.7.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Pr="00B01645">
        <w:rPr>
          <w:spacing w:val="2"/>
          <w:sz w:val="28"/>
          <w:szCs w:val="28"/>
        </w:rPr>
        <w:br/>
      </w:r>
      <w:r w:rsidRPr="00B01645">
        <w:rPr>
          <w:spacing w:val="2"/>
          <w:sz w:val="28"/>
          <w:szCs w:val="28"/>
        </w:rPr>
        <w:br/>
        <w:t>3.12.7.1.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следует оборудовать твердыми видами покрытия или фундаментом согласно</w:t>
      </w:r>
      <w:r w:rsidRPr="00B01645">
        <w:rPr>
          <w:rStyle w:val="apple-converted-space"/>
          <w:spacing w:val="2"/>
          <w:sz w:val="28"/>
          <w:szCs w:val="28"/>
        </w:rPr>
        <w:t> </w:t>
      </w:r>
      <w:r w:rsidRPr="00B01645">
        <w:rPr>
          <w:spacing w:val="2"/>
          <w:sz w:val="28"/>
          <w:szCs w:val="28"/>
        </w:rPr>
        <w:t>настоящих Правил. При травяном покрытии площадок предусматриваются пешеходные дорожки к оборудованию с твердым, мягким или комбинированным видами покрытия.</w:t>
      </w:r>
      <w:r w:rsidRPr="00B01645">
        <w:rPr>
          <w:spacing w:val="2"/>
          <w:sz w:val="28"/>
          <w:szCs w:val="28"/>
        </w:rPr>
        <w:br/>
      </w:r>
      <w:r w:rsidRPr="00B01645">
        <w:rPr>
          <w:spacing w:val="2"/>
          <w:sz w:val="28"/>
          <w:szCs w:val="28"/>
        </w:rPr>
        <w:br/>
        <w:t>3.12.7.2. Для сопряжения поверхностей площадки и газона должны применяться садовые бортовые камни со скошенными или закругленными краями.</w:t>
      </w:r>
      <w:r w:rsidRPr="00B01645">
        <w:rPr>
          <w:spacing w:val="2"/>
          <w:sz w:val="28"/>
          <w:szCs w:val="28"/>
        </w:rPr>
        <w:br/>
      </w:r>
      <w:r w:rsidRPr="00B01645">
        <w:rPr>
          <w:spacing w:val="2"/>
          <w:sz w:val="28"/>
          <w:szCs w:val="28"/>
        </w:rPr>
        <w:br/>
        <w:t>3.12.7.3. Размещение игрового оборудования должно проектироваться с учетом нормативных параметров безопасности, представленных в 3 Приложения 1 к настоящим Правилам.</w:t>
      </w:r>
      <w:r w:rsidRPr="00B01645">
        <w:rPr>
          <w:spacing w:val="2"/>
          <w:sz w:val="28"/>
          <w:szCs w:val="28"/>
        </w:rPr>
        <w:br/>
      </w:r>
      <w:r w:rsidRPr="00B01645">
        <w:rPr>
          <w:spacing w:val="2"/>
          <w:sz w:val="28"/>
          <w:szCs w:val="28"/>
        </w:rPr>
        <w:br/>
        <w:t xml:space="preserve">3.12.7.4. Осветительное оборудование обычно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rsidRPr="00B01645">
          <w:rPr>
            <w:spacing w:val="2"/>
            <w:sz w:val="28"/>
            <w:szCs w:val="28"/>
          </w:rPr>
          <w:t>2,5 м</w:t>
        </w:r>
      </w:smartTag>
      <w:r w:rsidRPr="00B01645">
        <w:rPr>
          <w:spacing w:val="2"/>
          <w:sz w:val="28"/>
          <w:szCs w:val="28"/>
        </w:rPr>
        <w:t>.</w:t>
      </w:r>
      <w:r w:rsidRPr="00B01645">
        <w:rPr>
          <w:rFonts w:ascii="Arial" w:hAnsi="Arial" w:cs="Arial"/>
          <w:spacing w:val="2"/>
          <w:sz w:val="21"/>
          <w:szCs w:val="21"/>
        </w:rPr>
        <w:br/>
      </w:r>
    </w:p>
    <w:p w:rsidR="00510ADD" w:rsidRPr="00E71F2C" w:rsidRDefault="00510ADD" w:rsidP="00510ADD">
      <w:pPr>
        <w:pStyle w:val="formattexttopleveltextcentertext"/>
        <w:shd w:val="clear" w:color="auto" w:fill="FFFFFF"/>
        <w:spacing w:before="0" w:beforeAutospacing="0" w:after="0" w:afterAutospacing="0" w:line="315" w:lineRule="atLeast"/>
        <w:textAlignment w:val="baseline"/>
        <w:rPr>
          <w:b/>
          <w:spacing w:val="2"/>
          <w:sz w:val="28"/>
          <w:szCs w:val="28"/>
        </w:rPr>
      </w:pPr>
      <w:r w:rsidRPr="00E71F2C">
        <w:rPr>
          <w:b/>
          <w:bCs/>
          <w:spacing w:val="2"/>
          <w:sz w:val="28"/>
          <w:szCs w:val="28"/>
        </w:rPr>
        <w:t>Площадки отдыха</w:t>
      </w:r>
    </w:p>
    <w:p w:rsidR="00510ADD" w:rsidRPr="00B01645" w:rsidRDefault="00510ADD" w:rsidP="00510ADD">
      <w:pPr>
        <w:pStyle w:val="formattexttopleveltext"/>
        <w:shd w:val="clear" w:color="auto" w:fill="FFFFFF"/>
        <w:spacing w:before="0" w:beforeAutospacing="0" w:after="0" w:afterAutospacing="0" w:line="315" w:lineRule="atLeast"/>
        <w:textAlignment w:val="baseline"/>
        <w:rPr>
          <w:spacing w:val="2"/>
          <w:sz w:val="28"/>
          <w:szCs w:val="28"/>
        </w:rPr>
      </w:pPr>
      <w:r w:rsidRPr="00B01645">
        <w:rPr>
          <w:rFonts w:ascii="Arial" w:hAnsi="Arial" w:cs="Arial"/>
          <w:spacing w:val="2"/>
          <w:sz w:val="21"/>
          <w:szCs w:val="21"/>
        </w:rPr>
        <w:br/>
      </w:r>
      <w:r w:rsidRPr="00B01645">
        <w:rPr>
          <w:spacing w:val="2"/>
          <w:sz w:val="28"/>
          <w:szCs w:val="28"/>
        </w:rPr>
        <w:t xml:space="preserve">3.12.8. Площадки отдыха обычно предназначены для тихого отдыха и настольных игр взрослого населения, их следует размещать на участках жилой застройки, на озелененных территориях жилой группы и микрорайона, в парках и лесопарках. Расстояние от окон жилых домов до границ площадок тихого отдыха следует устанавливать не менее </w:t>
      </w:r>
      <w:smartTag w:uri="urn:schemas-microsoft-com:office:smarttags" w:element="metricconverter">
        <w:smartTagPr>
          <w:attr w:name="ProductID" w:val="10 м"/>
        </w:smartTagPr>
        <w:r w:rsidRPr="00B01645">
          <w:rPr>
            <w:spacing w:val="2"/>
            <w:sz w:val="28"/>
            <w:szCs w:val="28"/>
          </w:rPr>
          <w:t>10 м</w:t>
        </w:r>
      </w:smartTag>
      <w:r w:rsidRPr="00B01645">
        <w:rPr>
          <w:spacing w:val="2"/>
          <w:sz w:val="28"/>
          <w:szCs w:val="28"/>
        </w:rPr>
        <w:t xml:space="preserve">, площадок шумных настольных игр - не менее </w:t>
      </w:r>
      <w:smartTag w:uri="urn:schemas-microsoft-com:office:smarttags" w:element="metricconverter">
        <w:smartTagPr>
          <w:attr w:name="ProductID" w:val="25 м"/>
        </w:smartTagPr>
        <w:r w:rsidRPr="00B01645">
          <w:rPr>
            <w:spacing w:val="2"/>
            <w:sz w:val="28"/>
            <w:szCs w:val="28"/>
          </w:rPr>
          <w:t>25 м</w:t>
        </w:r>
      </w:smartTag>
      <w:r w:rsidRPr="00B01645">
        <w:rPr>
          <w:spacing w:val="2"/>
          <w:sz w:val="28"/>
          <w:szCs w:val="28"/>
        </w:rPr>
        <w:t>.</w:t>
      </w:r>
      <w:r w:rsidRPr="00B01645">
        <w:rPr>
          <w:spacing w:val="2"/>
          <w:sz w:val="28"/>
          <w:szCs w:val="28"/>
        </w:rPr>
        <w:br/>
      </w:r>
      <w:r w:rsidRPr="00B01645">
        <w:rPr>
          <w:spacing w:val="2"/>
          <w:sz w:val="28"/>
          <w:szCs w:val="28"/>
        </w:rPr>
        <w:br/>
        <w:t xml:space="preserve">3.12.9. Площадки отдыха на жилых территориях должны проектироваться из расчета 0,1 - </w:t>
      </w:r>
      <w:smartTag w:uri="urn:schemas-microsoft-com:office:smarttags" w:element="metricconverter">
        <w:smartTagPr>
          <w:attr w:name="ProductID" w:val="0,2 кв. м"/>
        </w:smartTagPr>
        <w:r w:rsidRPr="00B01645">
          <w:rPr>
            <w:spacing w:val="2"/>
            <w:sz w:val="28"/>
            <w:szCs w:val="28"/>
          </w:rPr>
          <w:t>0,2 кв. м</w:t>
        </w:r>
      </w:smartTag>
      <w:r w:rsidRPr="00B01645">
        <w:rPr>
          <w:spacing w:val="2"/>
          <w:sz w:val="28"/>
          <w:szCs w:val="28"/>
        </w:rPr>
        <w:t xml:space="preserve"> на жителя. Допускается совмещение площадок тихого отдыха с детскими площадками согласно</w:t>
      </w:r>
      <w:r w:rsidRPr="00B01645">
        <w:rPr>
          <w:rStyle w:val="apple-converted-space"/>
          <w:spacing w:val="2"/>
          <w:sz w:val="28"/>
          <w:szCs w:val="28"/>
        </w:rPr>
        <w:t> </w:t>
      </w:r>
      <w:r w:rsidRPr="00B01645">
        <w:rPr>
          <w:spacing w:val="2"/>
          <w:sz w:val="28"/>
          <w:szCs w:val="28"/>
        </w:rPr>
        <w:t xml:space="preserve">настоящих Правил. Не допускается объединение тихого отдыха и шумных настольных игр на </w:t>
      </w:r>
      <w:r w:rsidRPr="00B01645">
        <w:rPr>
          <w:spacing w:val="2"/>
          <w:sz w:val="28"/>
          <w:szCs w:val="28"/>
        </w:rPr>
        <w:lastRenderedPageBreak/>
        <w:t>одной площадке. На территориях парков рекомендуется организация площадок-лужаек для отдыха на траве.</w:t>
      </w:r>
      <w:r w:rsidRPr="00B01645">
        <w:rPr>
          <w:spacing w:val="2"/>
          <w:sz w:val="28"/>
          <w:szCs w:val="28"/>
        </w:rPr>
        <w:br/>
      </w:r>
      <w:r w:rsidRPr="00B01645">
        <w:rPr>
          <w:spacing w:val="2"/>
          <w:sz w:val="28"/>
          <w:szCs w:val="28"/>
        </w:rPr>
        <w:br/>
        <w:t>3.12.10.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r w:rsidRPr="00B01645">
        <w:rPr>
          <w:spacing w:val="2"/>
          <w:sz w:val="28"/>
          <w:szCs w:val="28"/>
        </w:rPr>
        <w:br/>
      </w:r>
      <w:r w:rsidRPr="00B01645">
        <w:rPr>
          <w:spacing w:val="2"/>
          <w:sz w:val="28"/>
          <w:szCs w:val="28"/>
        </w:rPr>
        <w:br/>
        <w:t>3.12.10.1. Покрытие площадки должно проектироваться в виде плиточного мощения. При совмещении площадок отдыха и детских площадок не допускается устройство твердых видов покрытия в зоне детских игр.</w:t>
      </w:r>
      <w:r w:rsidRPr="00B01645">
        <w:rPr>
          <w:spacing w:val="2"/>
          <w:sz w:val="28"/>
          <w:szCs w:val="28"/>
        </w:rPr>
        <w:br/>
      </w:r>
      <w:r w:rsidRPr="00B01645">
        <w:rPr>
          <w:spacing w:val="2"/>
          <w:sz w:val="28"/>
          <w:szCs w:val="28"/>
        </w:rPr>
        <w:br/>
        <w:t>3.12.10.2. Функционирование осветительного оборудования обеспечивается в режиме освещения территории, на которой расположена площадка.</w:t>
      </w:r>
      <w:r w:rsidRPr="00B01645">
        <w:rPr>
          <w:spacing w:val="2"/>
          <w:sz w:val="28"/>
          <w:szCs w:val="28"/>
        </w:rPr>
        <w:br/>
      </w:r>
    </w:p>
    <w:p w:rsidR="00510ADD" w:rsidRPr="00E71F2C" w:rsidRDefault="00510ADD" w:rsidP="00510ADD">
      <w:pPr>
        <w:pStyle w:val="formattexttopleveltextcentertext"/>
        <w:shd w:val="clear" w:color="auto" w:fill="FFFFFF"/>
        <w:spacing w:before="0" w:beforeAutospacing="0" w:after="0" w:afterAutospacing="0" w:line="315" w:lineRule="atLeast"/>
        <w:textAlignment w:val="baseline"/>
        <w:rPr>
          <w:b/>
          <w:spacing w:val="2"/>
          <w:sz w:val="28"/>
          <w:szCs w:val="28"/>
        </w:rPr>
      </w:pPr>
      <w:r w:rsidRPr="00E71F2C">
        <w:rPr>
          <w:b/>
          <w:bCs/>
          <w:spacing w:val="2"/>
          <w:sz w:val="28"/>
          <w:szCs w:val="28"/>
        </w:rPr>
        <w:t>Спортивные площадки</w:t>
      </w:r>
    </w:p>
    <w:p w:rsidR="00510ADD" w:rsidRPr="00B01645" w:rsidRDefault="00510ADD" w:rsidP="00510ADD">
      <w:pPr>
        <w:pStyle w:val="formattexttopleveltext"/>
        <w:shd w:val="clear" w:color="auto" w:fill="FFFFFF"/>
        <w:spacing w:before="0" w:beforeAutospacing="0" w:after="0" w:afterAutospacing="0" w:line="315" w:lineRule="atLeast"/>
        <w:textAlignment w:val="baseline"/>
        <w:rPr>
          <w:spacing w:val="2"/>
          <w:sz w:val="28"/>
          <w:szCs w:val="28"/>
        </w:rPr>
      </w:pPr>
      <w:r w:rsidRPr="00B01645">
        <w:rPr>
          <w:rFonts w:ascii="Arial" w:hAnsi="Arial" w:cs="Arial"/>
          <w:spacing w:val="2"/>
          <w:sz w:val="21"/>
          <w:szCs w:val="21"/>
        </w:rPr>
        <w:br/>
      </w:r>
      <w:r w:rsidRPr="00B01645">
        <w:rPr>
          <w:spacing w:val="2"/>
          <w:sz w:val="28"/>
          <w:szCs w:val="28"/>
        </w:rPr>
        <w:t>3.12.11. Спортивные площадки предназначены для занятий физкультурой и спортом всех возрастных групп населения, их следует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следует вести в зависимости от вида специализации площадки. Расстояния от границы площадки до мест хранения легковых автомобилей принимаются согласно .</w:t>
      </w:r>
      <w:r w:rsidRPr="00B01645">
        <w:rPr>
          <w:spacing w:val="2"/>
          <w:sz w:val="28"/>
          <w:szCs w:val="28"/>
        </w:rPr>
        <w:br/>
      </w:r>
      <w:r w:rsidRPr="00B01645">
        <w:rPr>
          <w:spacing w:val="2"/>
          <w:sz w:val="28"/>
          <w:szCs w:val="28"/>
        </w:rPr>
        <w:br/>
        <w:t xml:space="preserve">3.12.12. Минимальное расстояние от границ спортплощадок до окон жилых домов принимается от </w:t>
      </w:r>
      <w:smartTag w:uri="urn:schemas-microsoft-com:office:smarttags" w:element="metricconverter">
        <w:smartTagPr>
          <w:attr w:name="ProductID" w:val="20 м"/>
        </w:smartTagPr>
        <w:r w:rsidRPr="00B01645">
          <w:rPr>
            <w:spacing w:val="2"/>
            <w:sz w:val="28"/>
            <w:szCs w:val="28"/>
          </w:rPr>
          <w:t>20 м</w:t>
        </w:r>
      </w:smartTag>
      <w:r w:rsidRPr="00B01645">
        <w:rPr>
          <w:spacing w:val="2"/>
          <w:sz w:val="28"/>
          <w:szCs w:val="28"/>
        </w:rPr>
        <w:t xml:space="preserve"> до </w:t>
      </w:r>
      <w:smartTag w:uri="urn:schemas-microsoft-com:office:smarttags" w:element="metricconverter">
        <w:smartTagPr>
          <w:attr w:name="ProductID" w:val="40 м"/>
        </w:smartTagPr>
        <w:r w:rsidRPr="00B01645">
          <w:rPr>
            <w:spacing w:val="2"/>
            <w:sz w:val="28"/>
            <w:szCs w:val="28"/>
          </w:rPr>
          <w:t>40 м</w:t>
        </w:r>
      </w:smartTag>
      <w:r w:rsidRPr="00B01645">
        <w:rPr>
          <w:spacing w:val="2"/>
          <w:sz w:val="28"/>
          <w:szCs w:val="28"/>
        </w:rPr>
        <w:t xml:space="preserve"> в зависимости от шумовых характеристик площадки. Комплексные физкультурно-спортивные площадки для детей дошкольного возраста (на 75 детей) должны иметь площадь не менее </w:t>
      </w:r>
      <w:smartTag w:uri="urn:schemas-microsoft-com:office:smarttags" w:element="metricconverter">
        <w:smartTagPr>
          <w:attr w:name="ProductID" w:val="150 кв. м"/>
        </w:smartTagPr>
        <w:r w:rsidRPr="00B01645">
          <w:rPr>
            <w:spacing w:val="2"/>
            <w:sz w:val="28"/>
            <w:szCs w:val="28"/>
          </w:rPr>
          <w:t>150 кв. м</w:t>
        </w:r>
      </w:smartTag>
      <w:r w:rsidRPr="00B01645">
        <w:rPr>
          <w:spacing w:val="2"/>
          <w:sz w:val="28"/>
          <w:szCs w:val="28"/>
        </w:rPr>
        <w:t xml:space="preserve">, школьного возраста (100 детей) - не менее </w:t>
      </w:r>
      <w:smartTag w:uri="urn:schemas-microsoft-com:office:smarttags" w:element="metricconverter">
        <w:smartTagPr>
          <w:attr w:name="ProductID" w:val="250 кв. м"/>
        </w:smartTagPr>
        <w:r w:rsidRPr="00B01645">
          <w:rPr>
            <w:spacing w:val="2"/>
            <w:sz w:val="28"/>
            <w:szCs w:val="28"/>
          </w:rPr>
          <w:t>250 кв. м</w:t>
        </w:r>
      </w:smartTag>
      <w:r w:rsidRPr="00B01645">
        <w:rPr>
          <w:spacing w:val="2"/>
          <w:sz w:val="28"/>
          <w:szCs w:val="28"/>
        </w:rPr>
        <w:t>.</w:t>
      </w:r>
      <w:r w:rsidRPr="00B01645">
        <w:rPr>
          <w:spacing w:val="2"/>
          <w:sz w:val="28"/>
          <w:szCs w:val="28"/>
        </w:rPr>
        <w:br/>
      </w:r>
      <w:r w:rsidRPr="00B01645">
        <w:rPr>
          <w:spacing w:val="2"/>
          <w:sz w:val="28"/>
          <w:szCs w:val="28"/>
        </w:rPr>
        <w:br/>
        <w:t>3.12.13.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r w:rsidRPr="00B01645">
        <w:rPr>
          <w:spacing w:val="2"/>
          <w:sz w:val="28"/>
          <w:szCs w:val="28"/>
        </w:rPr>
        <w:br/>
      </w:r>
      <w:r w:rsidRPr="00B01645">
        <w:rPr>
          <w:spacing w:val="2"/>
          <w:sz w:val="28"/>
          <w:szCs w:val="28"/>
        </w:rPr>
        <w:br/>
        <w:t xml:space="preserve">3.12.13.1. Площадки должны быть оборудованы сетчатым ограждением высотой 2,5 - </w:t>
      </w:r>
      <w:smartTag w:uri="urn:schemas-microsoft-com:office:smarttags" w:element="metricconverter">
        <w:smartTagPr>
          <w:attr w:name="ProductID" w:val="3 м"/>
        </w:smartTagPr>
        <w:r w:rsidRPr="00B01645">
          <w:rPr>
            <w:spacing w:val="2"/>
            <w:sz w:val="28"/>
            <w:szCs w:val="28"/>
          </w:rPr>
          <w:t>3 м</w:t>
        </w:r>
      </w:smartTag>
      <w:r w:rsidRPr="00B01645">
        <w:rPr>
          <w:spacing w:val="2"/>
          <w:sz w:val="28"/>
          <w:szCs w:val="28"/>
        </w:rP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rsidRPr="00B01645">
          <w:rPr>
            <w:spacing w:val="2"/>
            <w:sz w:val="28"/>
            <w:szCs w:val="28"/>
          </w:rPr>
          <w:t>1,2 м</w:t>
        </w:r>
      </w:smartTag>
      <w:r w:rsidRPr="00B01645">
        <w:rPr>
          <w:spacing w:val="2"/>
          <w:sz w:val="28"/>
          <w:szCs w:val="28"/>
        </w:rPr>
        <w:t>.</w:t>
      </w:r>
      <w:r w:rsidRPr="00B01645">
        <w:rPr>
          <w:spacing w:val="2"/>
          <w:sz w:val="28"/>
          <w:szCs w:val="28"/>
        </w:rPr>
        <w:br/>
      </w:r>
    </w:p>
    <w:p w:rsidR="00510ADD" w:rsidRPr="00E71F2C" w:rsidRDefault="00510ADD" w:rsidP="00510ADD">
      <w:pPr>
        <w:pStyle w:val="formattexttopleveltextcentertext"/>
        <w:shd w:val="clear" w:color="auto" w:fill="FFFFFF"/>
        <w:spacing w:before="0" w:beforeAutospacing="0" w:after="0" w:afterAutospacing="0" w:line="315" w:lineRule="atLeast"/>
        <w:textAlignment w:val="baseline"/>
        <w:rPr>
          <w:b/>
          <w:spacing w:val="2"/>
          <w:sz w:val="28"/>
          <w:szCs w:val="28"/>
        </w:rPr>
      </w:pPr>
      <w:r w:rsidRPr="00E71F2C">
        <w:rPr>
          <w:b/>
          <w:bCs/>
          <w:spacing w:val="2"/>
          <w:sz w:val="28"/>
          <w:szCs w:val="28"/>
        </w:rPr>
        <w:t>Площадки для установки мусоросборников</w:t>
      </w:r>
    </w:p>
    <w:p w:rsidR="00510ADD" w:rsidRPr="00E71F2C" w:rsidRDefault="00510ADD" w:rsidP="00240210">
      <w:pPr>
        <w:pStyle w:val="formattexttopleveltext"/>
        <w:shd w:val="clear" w:color="auto" w:fill="FFFFFF"/>
        <w:spacing w:before="0" w:beforeAutospacing="0" w:after="0" w:afterAutospacing="0" w:line="315" w:lineRule="atLeast"/>
        <w:textAlignment w:val="baseline"/>
        <w:rPr>
          <w:b/>
          <w:spacing w:val="2"/>
          <w:sz w:val="28"/>
          <w:szCs w:val="28"/>
        </w:rPr>
      </w:pPr>
      <w:r w:rsidRPr="00B01645">
        <w:rPr>
          <w:rFonts w:ascii="Arial" w:hAnsi="Arial" w:cs="Arial"/>
          <w:spacing w:val="2"/>
          <w:sz w:val="21"/>
          <w:szCs w:val="21"/>
        </w:rPr>
        <w:br/>
      </w:r>
      <w:r w:rsidRPr="00B01645">
        <w:rPr>
          <w:spacing w:val="2"/>
          <w:sz w:val="28"/>
          <w:szCs w:val="28"/>
        </w:rPr>
        <w:t xml:space="preserve">3.12.14. Площадки для установки мусоросборников - специально оборудованные места, предназначенные для сбора твердых бытовых </w:t>
      </w:r>
      <w:r w:rsidRPr="00B01645">
        <w:rPr>
          <w:spacing w:val="2"/>
          <w:sz w:val="28"/>
          <w:szCs w:val="28"/>
        </w:rPr>
        <w:lastRenderedPageBreak/>
        <w:t>отходов (ТБО).</w:t>
      </w:r>
      <w:r w:rsidRPr="00B01645">
        <w:rPr>
          <w:spacing w:val="2"/>
          <w:sz w:val="28"/>
          <w:szCs w:val="28"/>
        </w:rPr>
        <w:br/>
      </w:r>
      <w:r w:rsidRPr="00B01645">
        <w:rPr>
          <w:spacing w:val="2"/>
          <w:sz w:val="28"/>
          <w:szCs w:val="28"/>
        </w:rPr>
        <w:br/>
        <w:t xml:space="preserve">3.12.15. Размер площадки на один контейнер следует принимать - 2 - </w:t>
      </w:r>
      <w:smartTag w:uri="urn:schemas-microsoft-com:office:smarttags" w:element="metricconverter">
        <w:smartTagPr>
          <w:attr w:name="ProductID" w:val="3 кв. м"/>
        </w:smartTagPr>
        <w:r w:rsidRPr="00B01645">
          <w:rPr>
            <w:spacing w:val="2"/>
            <w:sz w:val="28"/>
            <w:szCs w:val="28"/>
          </w:rPr>
          <w:t>3 кв. м</w:t>
        </w:r>
      </w:smartTag>
      <w:r w:rsidRPr="00B01645">
        <w:rPr>
          <w:spacing w:val="2"/>
          <w:sz w:val="28"/>
          <w:szCs w:val="28"/>
        </w:rPr>
        <w:t xml:space="preserve">. Между контейнером и краем площадки размер прохода необходимо устанавливать не менее </w:t>
      </w:r>
      <w:smartTag w:uri="urn:schemas-microsoft-com:office:smarttags" w:element="metricconverter">
        <w:smartTagPr>
          <w:attr w:name="ProductID" w:val="1,0 м"/>
        </w:smartTagPr>
        <w:r w:rsidRPr="00B01645">
          <w:rPr>
            <w:spacing w:val="2"/>
            <w:sz w:val="28"/>
            <w:szCs w:val="28"/>
          </w:rPr>
          <w:t>1,0 м</w:t>
        </w:r>
      </w:smartTag>
      <w:r w:rsidRPr="00B01645">
        <w:rPr>
          <w:spacing w:val="2"/>
          <w:sz w:val="28"/>
          <w:szCs w:val="28"/>
        </w:rPr>
        <w:t xml:space="preserve">, между контейнерами - не менее </w:t>
      </w:r>
      <w:smartTag w:uri="urn:schemas-microsoft-com:office:smarttags" w:element="metricconverter">
        <w:smartTagPr>
          <w:attr w:name="ProductID" w:val="0,35 м"/>
        </w:smartTagPr>
        <w:r w:rsidRPr="00B01645">
          <w:rPr>
            <w:spacing w:val="2"/>
            <w:sz w:val="28"/>
            <w:szCs w:val="28"/>
          </w:rPr>
          <w:t>0,35 м</w:t>
        </w:r>
      </w:smartTag>
      <w:r w:rsidRPr="00B01645">
        <w:rPr>
          <w:spacing w:val="2"/>
          <w:sz w:val="28"/>
          <w:szCs w:val="28"/>
        </w:rPr>
        <w:t xml:space="preserve">. На территории жилого назначения количество мусорных контейнеров следует предусматривать в соответствии с требованиями </w:t>
      </w:r>
      <w:proofErr w:type="spellStart"/>
      <w:r w:rsidRPr="00B01645">
        <w:rPr>
          <w:spacing w:val="2"/>
          <w:sz w:val="28"/>
          <w:szCs w:val="28"/>
        </w:rPr>
        <w:t>СанПиН</w:t>
      </w:r>
      <w:proofErr w:type="spellEnd"/>
      <w:r w:rsidRPr="00B01645">
        <w:rPr>
          <w:spacing w:val="2"/>
          <w:sz w:val="28"/>
          <w:szCs w:val="28"/>
        </w:rPr>
        <w:t>.</w:t>
      </w:r>
      <w:r w:rsidRPr="00B01645">
        <w:rPr>
          <w:spacing w:val="2"/>
          <w:sz w:val="28"/>
          <w:szCs w:val="28"/>
        </w:rPr>
        <w:br/>
      </w:r>
      <w:r w:rsidRPr="00B01645">
        <w:rPr>
          <w:spacing w:val="2"/>
          <w:sz w:val="28"/>
          <w:szCs w:val="28"/>
        </w:rPr>
        <w:br/>
        <w:t>3.12.16.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w:t>
      </w:r>
      <w:r w:rsidRPr="00B01645">
        <w:rPr>
          <w:spacing w:val="2"/>
          <w:sz w:val="28"/>
          <w:szCs w:val="28"/>
        </w:rPr>
        <w:br/>
      </w:r>
      <w:r w:rsidRPr="00B01645">
        <w:rPr>
          <w:spacing w:val="2"/>
          <w:sz w:val="28"/>
          <w:szCs w:val="28"/>
        </w:rPr>
        <w:br/>
        <w:t>3.12.16.1. Покрытие площадки устанавливается аналогичным покрытию транспортных проездов. Уклон покрытия площадки следует устанавливать составляющим 5-10% в сторону проезжей части, чтобы не допускать застаивания воды и скатывания контейнера.</w:t>
      </w:r>
      <w:r w:rsidRPr="00B01645">
        <w:rPr>
          <w:spacing w:val="2"/>
          <w:sz w:val="28"/>
          <w:szCs w:val="28"/>
        </w:rPr>
        <w:br/>
      </w:r>
      <w:r w:rsidRPr="00B01645">
        <w:rPr>
          <w:spacing w:val="2"/>
          <w:sz w:val="28"/>
          <w:szCs w:val="28"/>
        </w:rPr>
        <w:br/>
        <w:t xml:space="preserve">3.12.16.2.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1,0 - </w:t>
      </w:r>
      <w:smartTag w:uri="urn:schemas-microsoft-com:office:smarttags" w:element="metricconverter">
        <w:smartTagPr>
          <w:attr w:name="ProductID" w:val="1,2 м"/>
        </w:smartTagPr>
        <w:r w:rsidRPr="00B01645">
          <w:rPr>
            <w:spacing w:val="2"/>
            <w:sz w:val="28"/>
            <w:szCs w:val="28"/>
          </w:rPr>
          <w:t>1,2 м</w:t>
        </w:r>
      </w:smartTag>
      <w:r w:rsidRPr="00B01645">
        <w:rPr>
          <w:spacing w:val="2"/>
          <w:sz w:val="28"/>
          <w:szCs w:val="28"/>
        </w:rPr>
        <w:t>.</w:t>
      </w:r>
      <w:r w:rsidRPr="00B01645">
        <w:rPr>
          <w:spacing w:val="2"/>
          <w:sz w:val="28"/>
          <w:szCs w:val="28"/>
        </w:rPr>
        <w:br/>
      </w:r>
      <w:r>
        <w:rPr>
          <w:rFonts w:ascii="Arial" w:hAnsi="Arial" w:cs="Arial"/>
          <w:color w:val="2D2D2D"/>
          <w:spacing w:val="2"/>
          <w:sz w:val="21"/>
          <w:szCs w:val="21"/>
        </w:rPr>
        <w:br/>
      </w:r>
      <w:r w:rsidRPr="00E71F2C">
        <w:rPr>
          <w:b/>
          <w:bCs/>
          <w:spacing w:val="2"/>
          <w:sz w:val="28"/>
          <w:szCs w:val="28"/>
        </w:rPr>
        <w:t>Площадки автостоянок</w:t>
      </w:r>
    </w:p>
    <w:p w:rsidR="00510ADD" w:rsidRDefault="00510ADD" w:rsidP="00510ADD">
      <w:pPr>
        <w:pStyle w:val="formattexttoplevel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r w:rsidRPr="00DD1067">
        <w:rPr>
          <w:spacing w:val="2"/>
          <w:sz w:val="28"/>
          <w:szCs w:val="28"/>
        </w:rPr>
        <w:t>3.12.1</w:t>
      </w:r>
      <w:r>
        <w:rPr>
          <w:spacing w:val="2"/>
          <w:sz w:val="28"/>
          <w:szCs w:val="28"/>
        </w:rPr>
        <w:t>7</w:t>
      </w:r>
      <w:r w:rsidRPr="00DD1067">
        <w:rPr>
          <w:spacing w:val="2"/>
          <w:sz w:val="28"/>
          <w:szCs w:val="28"/>
        </w:rPr>
        <w:t xml:space="preserve">. Расстояние от границ автостоянок до окон жилых и общественных заданий принимается в соответствии с </w:t>
      </w:r>
      <w:proofErr w:type="spellStart"/>
      <w:r w:rsidRPr="00DD1067">
        <w:rPr>
          <w:spacing w:val="2"/>
          <w:sz w:val="28"/>
          <w:szCs w:val="28"/>
        </w:rPr>
        <w:t>СанПиН</w:t>
      </w:r>
      <w:proofErr w:type="spellEnd"/>
      <w:r w:rsidRPr="00DD1067">
        <w:rPr>
          <w:spacing w:val="2"/>
          <w:sz w:val="28"/>
          <w:szCs w:val="28"/>
        </w:rPr>
        <w:t xml:space="preserve"> 2.2.1/2.1.1.1200-03. Доля мест для автомобилей инвалидов проектируется согласно </w:t>
      </w:r>
      <w:proofErr w:type="spellStart"/>
      <w:r w:rsidRPr="00DD1067">
        <w:rPr>
          <w:spacing w:val="2"/>
          <w:sz w:val="28"/>
          <w:szCs w:val="28"/>
        </w:rPr>
        <w:t>СНиП</w:t>
      </w:r>
      <w:proofErr w:type="spellEnd"/>
      <w:r w:rsidRPr="00DD1067">
        <w:rPr>
          <w:spacing w:val="2"/>
          <w:sz w:val="28"/>
          <w:szCs w:val="28"/>
        </w:rPr>
        <w:t xml:space="preserve"> 35-01-2001.</w:t>
      </w:r>
      <w:r w:rsidRPr="00DD1067">
        <w:rPr>
          <w:spacing w:val="2"/>
          <w:sz w:val="28"/>
          <w:szCs w:val="28"/>
        </w:rPr>
        <w:br/>
      </w:r>
      <w:r w:rsidRPr="00DD1067">
        <w:rPr>
          <w:spacing w:val="2"/>
          <w:sz w:val="28"/>
          <w:szCs w:val="28"/>
        </w:rPr>
        <w:br/>
        <w:t>3.12.1</w:t>
      </w:r>
      <w:r>
        <w:rPr>
          <w:spacing w:val="2"/>
          <w:sz w:val="28"/>
          <w:szCs w:val="28"/>
        </w:rPr>
        <w:t>8</w:t>
      </w:r>
      <w:r w:rsidRPr="00DD1067">
        <w:rPr>
          <w:spacing w:val="2"/>
          <w:sz w:val="28"/>
          <w:szCs w:val="28"/>
        </w:rPr>
        <w:t>. На территории городского поселения предусматриваются следующие виды автостоянок: кратковременного и длительного хранения автомобилей, уличные (в виде парковок на проезжей части, обозначенных разметкой), внеуличные (в виде "карманов" и отступов от проезжей части), гостевые (на участке жилой застройки), для хранения автомобилей населения (</w:t>
      </w:r>
      <w:proofErr w:type="spellStart"/>
      <w:r w:rsidRPr="00DD1067">
        <w:rPr>
          <w:spacing w:val="2"/>
          <w:sz w:val="28"/>
          <w:szCs w:val="28"/>
        </w:rPr>
        <w:t>микрорайонные</w:t>
      </w:r>
      <w:proofErr w:type="spellEnd"/>
      <w:r w:rsidRPr="00DD1067">
        <w:rPr>
          <w:spacing w:val="2"/>
          <w:sz w:val="28"/>
          <w:szCs w:val="28"/>
        </w:rPr>
        <w:t xml:space="preserve">, районные), </w:t>
      </w:r>
      <w:proofErr w:type="spellStart"/>
      <w:r w:rsidRPr="00DD1067">
        <w:rPr>
          <w:spacing w:val="2"/>
          <w:sz w:val="28"/>
          <w:szCs w:val="28"/>
        </w:rPr>
        <w:t>приобъектные</w:t>
      </w:r>
      <w:proofErr w:type="spellEnd"/>
      <w:r w:rsidRPr="00DD1067">
        <w:rPr>
          <w:spacing w:val="2"/>
          <w:sz w:val="28"/>
          <w:szCs w:val="28"/>
        </w:rPr>
        <w:t xml:space="preserve"> (у объекта или группы объектов), прочие (грузовые, перехватывающие и др.).</w:t>
      </w:r>
      <w:r>
        <w:rPr>
          <w:rFonts w:ascii="Arial" w:hAnsi="Arial" w:cs="Arial"/>
          <w:color w:val="2D2D2D"/>
          <w:spacing w:val="2"/>
          <w:sz w:val="21"/>
          <w:szCs w:val="21"/>
        </w:rPr>
        <w:br/>
      </w:r>
      <w:r>
        <w:rPr>
          <w:rFonts w:ascii="Arial" w:hAnsi="Arial" w:cs="Arial"/>
          <w:color w:val="2D2D2D"/>
          <w:spacing w:val="2"/>
          <w:sz w:val="21"/>
          <w:szCs w:val="21"/>
        </w:rPr>
        <w:br/>
      </w:r>
      <w:r w:rsidRPr="00DD1067">
        <w:rPr>
          <w:spacing w:val="2"/>
          <w:sz w:val="28"/>
          <w:szCs w:val="28"/>
        </w:rPr>
        <w:t>3.12.</w:t>
      </w:r>
      <w:r>
        <w:rPr>
          <w:spacing w:val="2"/>
          <w:sz w:val="28"/>
          <w:szCs w:val="28"/>
        </w:rPr>
        <w:t>19</w:t>
      </w:r>
      <w:r w:rsidRPr="00DD1067">
        <w:rPr>
          <w:spacing w:val="2"/>
          <w:sz w:val="28"/>
          <w:szCs w:val="28"/>
        </w:rPr>
        <w:t xml:space="preserve">. Не допускается проектировать размещение площадок автостоянок в зоне остановок городского пассажирского транспорта, организацию заездов на автостоянки следует предусматривать не ближе </w:t>
      </w:r>
      <w:smartTag w:uri="urn:schemas-microsoft-com:office:smarttags" w:element="metricconverter">
        <w:smartTagPr>
          <w:attr w:name="ProductID" w:val="15 м"/>
        </w:smartTagPr>
        <w:r w:rsidRPr="00DD1067">
          <w:rPr>
            <w:spacing w:val="2"/>
            <w:sz w:val="28"/>
            <w:szCs w:val="28"/>
          </w:rPr>
          <w:t>15 м</w:t>
        </w:r>
      </w:smartTag>
      <w:r w:rsidRPr="00DD1067">
        <w:rPr>
          <w:spacing w:val="2"/>
          <w:sz w:val="28"/>
          <w:szCs w:val="28"/>
        </w:rPr>
        <w:t xml:space="preserve"> от конца или начала посадочной площадки.</w:t>
      </w:r>
      <w:r w:rsidRPr="00DD1067">
        <w:rPr>
          <w:spacing w:val="2"/>
          <w:sz w:val="28"/>
          <w:szCs w:val="28"/>
        </w:rPr>
        <w:br/>
      </w:r>
      <w:r w:rsidRPr="00DD1067">
        <w:rPr>
          <w:spacing w:val="2"/>
          <w:sz w:val="28"/>
          <w:szCs w:val="28"/>
        </w:rPr>
        <w:br/>
        <w:t>3.12.2</w:t>
      </w:r>
      <w:r>
        <w:rPr>
          <w:spacing w:val="2"/>
          <w:sz w:val="28"/>
          <w:szCs w:val="28"/>
        </w:rPr>
        <w:t>0</w:t>
      </w:r>
      <w:r w:rsidRPr="00DD1067">
        <w:rPr>
          <w:spacing w:val="2"/>
          <w:sz w:val="28"/>
          <w:szCs w:val="28"/>
        </w:rPr>
        <w:t>.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w:t>
      </w:r>
      <w:r w:rsidRPr="00DD1067">
        <w:rPr>
          <w:spacing w:val="2"/>
          <w:sz w:val="28"/>
          <w:szCs w:val="28"/>
        </w:rPr>
        <w:br/>
      </w:r>
      <w:r w:rsidRPr="00DD1067">
        <w:rPr>
          <w:spacing w:val="2"/>
          <w:sz w:val="28"/>
          <w:szCs w:val="28"/>
        </w:rPr>
        <w:br/>
        <w:t>3.12.2</w:t>
      </w:r>
      <w:r>
        <w:rPr>
          <w:spacing w:val="2"/>
          <w:sz w:val="28"/>
          <w:szCs w:val="28"/>
        </w:rPr>
        <w:t>0</w:t>
      </w:r>
      <w:r w:rsidRPr="00DD1067">
        <w:rPr>
          <w:spacing w:val="2"/>
          <w:sz w:val="28"/>
          <w:szCs w:val="28"/>
        </w:rPr>
        <w:t xml:space="preserve">.1. Покрытие площадок необходимо проектировать аналогичным </w:t>
      </w:r>
      <w:r w:rsidRPr="00DD1067">
        <w:rPr>
          <w:spacing w:val="2"/>
          <w:sz w:val="28"/>
          <w:szCs w:val="28"/>
        </w:rPr>
        <w:lastRenderedPageBreak/>
        <w:t>покрытию транспортных проездов.</w:t>
      </w:r>
      <w:r w:rsidRPr="00DD1067">
        <w:rPr>
          <w:spacing w:val="2"/>
          <w:sz w:val="28"/>
          <w:szCs w:val="28"/>
        </w:rPr>
        <w:br/>
      </w:r>
      <w:r w:rsidRPr="00DD1067">
        <w:rPr>
          <w:spacing w:val="2"/>
          <w:sz w:val="28"/>
          <w:szCs w:val="28"/>
        </w:rPr>
        <w:br/>
        <w:t>3.12.2</w:t>
      </w:r>
      <w:r>
        <w:rPr>
          <w:spacing w:val="2"/>
          <w:sz w:val="28"/>
          <w:szCs w:val="28"/>
        </w:rPr>
        <w:t>0</w:t>
      </w:r>
      <w:r w:rsidRPr="00DD1067">
        <w:rPr>
          <w:spacing w:val="2"/>
          <w:sz w:val="28"/>
          <w:szCs w:val="28"/>
        </w:rPr>
        <w:t>.2. Сопряжение покрытия площадки с проездом следует выполнять в одном уровне без укладки бортового камня, с газоном - в соответствии с</w:t>
      </w:r>
      <w:r w:rsidRPr="00DD1067">
        <w:rPr>
          <w:rStyle w:val="apple-converted-space"/>
          <w:spacing w:val="2"/>
          <w:sz w:val="28"/>
          <w:szCs w:val="28"/>
        </w:rPr>
        <w:t> </w:t>
      </w:r>
      <w:r w:rsidRPr="00DD1067">
        <w:rPr>
          <w:spacing w:val="2"/>
          <w:sz w:val="28"/>
          <w:szCs w:val="28"/>
        </w:rPr>
        <w:t>настоящих Правил.</w:t>
      </w:r>
      <w:r w:rsidRPr="00DD1067">
        <w:rPr>
          <w:spacing w:val="2"/>
          <w:sz w:val="28"/>
          <w:szCs w:val="28"/>
        </w:rPr>
        <w:br/>
      </w:r>
      <w:r w:rsidRPr="00DD1067">
        <w:rPr>
          <w:spacing w:val="2"/>
          <w:sz w:val="28"/>
          <w:szCs w:val="28"/>
        </w:rPr>
        <w:br/>
        <w:t>3.12.2</w:t>
      </w:r>
      <w:r>
        <w:rPr>
          <w:spacing w:val="2"/>
          <w:sz w:val="28"/>
          <w:szCs w:val="28"/>
        </w:rPr>
        <w:t>0</w:t>
      </w:r>
      <w:r w:rsidRPr="00DD1067">
        <w:rPr>
          <w:spacing w:val="2"/>
          <w:sz w:val="28"/>
          <w:szCs w:val="28"/>
        </w:rPr>
        <w:t>.3. Разделительные элементы на площадках могут быть выполнены в виде разметки (белых полос), озелененных полос (газонов), контейнерного озеленения.</w:t>
      </w:r>
      <w:r w:rsidRPr="00DD1067">
        <w:rPr>
          <w:spacing w:val="2"/>
          <w:sz w:val="28"/>
          <w:szCs w:val="28"/>
        </w:rPr>
        <w:br/>
      </w:r>
      <w:r w:rsidRPr="00DD1067">
        <w:rPr>
          <w:spacing w:val="2"/>
          <w:sz w:val="28"/>
          <w:szCs w:val="28"/>
        </w:rPr>
        <w:br/>
        <w:t>3.12.2</w:t>
      </w:r>
      <w:r>
        <w:rPr>
          <w:spacing w:val="2"/>
          <w:sz w:val="28"/>
          <w:szCs w:val="28"/>
        </w:rPr>
        <w:t>0</w:t>
      </w:r>
      <w:r w:rsidRPr="00DD1067">
        <w:rPr>
          <w:spacing w:val="2"/>
          <w:sz w:val="28"/>
          <w:szCs w:val="28"/>
        </w:rPr>
        <w:t>.4. Оборудование площадок парковок в границах территорий общего пользования парковочными барьерами, столбами и иными парковочными заграждениями не допускается.</w:t>
      </w:r>
      <w:r w:rsidRPr="00DD1067">
        <w:rPr>
          <w:spacing w:val="2"/>
          <w:sz w:val="28"/>
          <w:szCs w:val="28"/>
        </w:rPr>
        <w:br/>
      </w:r>
      <w:r w:rsidRPr="00DD1067">
        <w:rPr>
          <w:spacing w:val="2"/>
          <w:sz w:val="28"/>
          <w:szCs w:val="28"/>
        </w:rPr>
        <w:br/>
        <w:t>3.12.2</w:t>
      </w:r>
      <w:r>
        <w:rPr>
          <w:spacing w:val="2"/>
          <w:sz w:val="28"/>
          <w:szCs w:val="28"/>
        </w:rPr>
        <w:t>0</w:t>
      </w:r>
      <w:r w:rsidRPr="00DD1067">
        <w:rPr>
          <w:spacing w:val="2"/>
          <w:sz w:val="28"/>
          <w:szCs w:val="28"/>
        </w:rPr>
        <w:t>.5. Территория гаражных комплексов должна быть оборудована ливневой канализацией с очисткой ливневых стоков и должна содержаться в чистоте и порядке. Сброс загрязняющих веществ в ливневую канализацию запрещается.</w:t>
      </w:r>
      <w:r w:rsidRPr="00DD1067">
        <w:rPr>
          <w:spacing w:val="2"/>
          <w:sz w:val="28"/>
          <w:szCs w:val="28"/>
        </w:rPr>
        <w:br/>
      </w:r>
    </w:p>
    <w:p w:rsidR="00510ADD" w:rsidRPr="00E71F2C" w:rsidRDefault="00510ADD" w:rsidP="00510ADD">
      <w:pPr>
        <w:pStyle w:val="formattexttopleveltextcentertext"/>
        <w:shd w:val="clear" w:color="auto" w:fill="FFFFFF"/>
        <w:spacing w:before="0" w:beforeAutospacing="0" w:after="0" w:afterAutospacing="0" w:line="315" w:lineRule="atLeast"/>
        <w:textAlignment w:val="baseline"/>
        <w:rPr>
          <w:b/>
          <w:spacing w:val="2"/>
          <w:sz w:val="28"/>
          <w:szCs w:val="28"/>
        </w:rPr>
      </w:pPr>
      <w:r w:rsidRPr="00E71F2C">
        <w:rPr>
          <w:b/>
          <w:bCs/>
          <w:spacing w:val="2"/>
          <w:sz w:val="28"/>
          <w:szCs w:val="28"/>
        </w:rPr>
        <w:t>Площадки для выгула собак</w:t>
      </w:r>
    </w:p>
    <w:p w:rsidR="00240210" w:rsidRDefault="00510ADD" w:rsidP="00510ADD">
      <w:pPr>
        <w:pStyle w:val="formattexttopleveltext"/>
        <w:shd w:val="clear" w:color="auto" w:fill="FFFFFF"/>
        <w:spacing w:before="0" w:beforeAutospacing="0" w:after="0" w:afterAutospacing="0" w:line="315" w:lineRule="atLeast"/>
        <w:textAlignment w:val="baseline"/>
        <w:rPr>
          <w:color w:val="000001"/>
          <w:spacing w:val="2"/>
          <w:sz w:val="28"/>
          <w:szCs w:val="28"/>
        </w:rPr>
      </w:pPr>
      <w:r>
        <w:rPr>
          <w:rFonts w:ascii="Arial" w:hAnsi="Arial" w:cs="Arial"/>
          <w:color w:val="2D2D2D"/>
          <w:spacing w:val="2"/>
          <w:sz w:val="21"/>
          <w:szCs w:val="21"/>
        </w:rPr>
        <w:br/>
      </w:r>
      <w:r w:rsidRPr="00DD1067">
        <w:rPr>
          <w:color w:val="000001"/>
          <w:spacing w:val="2"/>
          <w:sz w:val="28"/>
          <w:szCs w:val="28"/>
        </w:rPr>
        <w:t>3.12.2</w:t>
      </w:r>
      <w:r>
        <w:rPr>
          <w:color w:val="000001"/>
          <w:spacing w:val="2"/>
          <w:sz w:val="28"/>
          <w:szCs w:val="28"/>
        </w:rPr>
        <w:t>1</w:t>
      </w:r>
      <w:r w:rsidRPr="00DD1067">
        <w:rPr>
          <w:color w:val="000001"/>
          <w:spacing w:val="2"/>
          <w:sz w:val="28"/>
          <w:szCs w:val="28"/>
        </w:rPr>
        <w:t>. Площадки для выгула собак необходимо размещать на территориях общего пользования микрорайона и жилого района, свободных от зеленых насаждений, в технических зонах общегородских магистралей 1-го класса, под линиями электропередач с напряжением не более 110 кВт, за пределами санитарной зоны источников водоснабжения первого и второго поясов. Размещение площадки на территориях природного комплекса рекомендуется согласовывать с органами природопользования и охраны окружающей среды.</w:t>
      </w:r>
      <w:r w:rsidRPr="00DD1067">
        <w:rPr>
          <w:color w:val="2D2D2D"/>
          <w:spacing w:val="2"/>
          <w:sz w:val="28"/>
          <w:szCs w:val="28"/>
        </w:rPr>
        <w:br/>
      </w:r>
    </w:p>
    <w:p w:rsidR="00510ADD" w:rsidRDefault="00510ADD" w:rsidP="00510ADD">
      <w:pPr>
        <w:pStyle w:val="formattexttoplevel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DD1067">
        <w:rPr>
          <w:color w:val="000001"/>
          <w:spacing w:val="2"/>
          <w:sz w:val="28"/>
          <w:szCs w:val="28"/>
        </w:rPr>
        <w:t>3.12.2</w:t>
      </w:r>
      <w:r>
        <w:rPr>
          <w:color w:val="000001"/>
          <w:spacing w:val="2"/>
          <w:sz w:val="28"/>
          <w:szCs w:val="28"/>
        </w:rPr>
        <w:t>2</w:t>
      </w:r>
      <w:r w:rsidRPr="00DD1067">
        <w:rPr>
          <w:color w:val="000001"/>
          <w:spacing w:val="2"/>
          <w:sz w:val="28"/>
          <w:szCs w:val="28"/>
        </w:rPr>
        <w:t>. Размер площадок для выгула собак, проектируемых на территориях жилого назначения, должен составлять не менее 400-600 кв.м, на прочих территориях - до 800 кв.м, в условиях сложившейся застройки допускается принимать уменьшенный размер площадок, исходя из имеющихся территориальных возможностей.</w:t>
      </w:r>
      <w:r w:rsidRPr="00DD1067">
        <w:rPr>
          <w:color w:val="2D2D2D"/>
          <w:spacing w:val="2"/>
          <w:sz w:val="28"/>
          <w:szCs w:val="28"/>
        </w:rPr>
        <w:br/>
      </w:r>
      <w:r w:rsidRPr="00DD1067">
        <w:rPr>
          <w:color w:val="2D2D2D"/>
          <w:spacing w:val="2"/>
          <w:sz w:val="28"/>
          <w:szCs w:val="28"/>
        </w:rPr>
        <w:br/>
      </w:r>
      <w:r w:rsidRPr="00DD1067">
        <w:rPr>
          <w:color w:val="000001"/>
          <w:spacing w:val="2"/>
          <w:sz w:val="28"/>
          <w:szCs w:val="28"/>
        </w:rPr>
        <w:t>3.12.2</w:t>
      </w:r>
      <w:r>
        <w:rPr>
          <w:color w:val="000001"/>
          <w:spacing w:val="2"/>
          <w:sz w:val="28"/>
          <w:szCs w:val="28"/>
        </w:rPr>
        <w:t>3</w:t>
      </w:r>
      <w:r w:rsidRPr="00DD1067">
        <w:rPr>
          <w:color w:val="000001"/>
          <w:spacing w:val="2"/>
          <w:sz w:val="28"/>
          <w:szCs w:val="28"/>
        </w:rPr>
        <w:t xml:space="preserve">.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 Рекомендуется предусматривать </w:t>
      </w:r>
      <w:proofErr w:type="spellStart"/>
      <w:r w:rsidRPr="00DD1067">
        <w:rPr>
          <w:color w:val="000001"/>
          <w:spacing w:val="2"/>
          <w:sz w:val="28"/>
          <w:szCs w:val="28"/>
        </w:rPr>
        <w:t>периметральное</w:t>
      </w:r>
      <w:proofErr w:type="spellEnd"/>
      <w:r w:rsidRPr="00DD1067">
        <w:rPr>
          <w:color w:val="000001"/>
          <w:spacing w:val="2"/>
          <w:sz w:val="28"/>
          <w:szCs w:val="28"/>
        </w:rPr>
        <w:t xml:space="preserve"> озеленение.</w:t>
      </w:r>
      <w:r>
        <w:rPr>
          <w:rFonts w:ascii="Arial" w:hAnsi="Arial" w:cs="Arial"/>
          <w:color w:val="2D2D2D"/>
          <w:spacing w:val="2"/>
          <w:sz w:val="21"/>
          <w:szCs w:val="21"/>
        </w:rPr>
        <w:br/>
      </w:r>
      <w:r>
        <w:rPr>
          <w:rFonts w:ascii="Arial" w:hAnsi="Arial" w:cs="Arial"/>
          <w:color w:val="2D2D2D"/>
          <w:spacing w:val="2"/>
          <w:sz w:val="21"/>
          <w:szCs w:val="21"/>
        </w:rPr>
        <w:br/>
      </w:r>
      <w:r w:rsidRPr="00DD1067">
        <w:rPr>
          <w:color w:val="000001"/>
          <w:spacing w:val="2"/>
          <w:sz w:val="28"/>
          <w:szCs w:val="28"/>
        </w:rPr>
        <w:t xml:space="preserve">3.12.23.1. Для покрытия поверхности части площадки, предназначенной для выгула собак, рекомендуется предусматривать выровненную поверхность, обеспечивающую хороший дренаж, не травмирующую конечности животных (газонное, песчаное, песчано-земляное), а также удобство для регулярной уборки и обновления. Поверхность части площадки, </w:t>
      </w:r>
      <w:r w:rsidRPr="00DD1067">
        <w:rPr>
          <w:color w:val="000001"/>
          <w:spacing w:val="2"/>
          <w:sz w:val="28"/>
          <w:szCs w:val="28"/>
        </w:rPr>
        <w:lastRenderedPageBreak/>
        <w:t>предназначенной для владельцев собак, рекомендуется проектировать с твердым или комбинированным видом покрытия (плитка, утопленная в газон и др.). Подход к площадке рекомендуется оборудовать твердым видом покрытия.</w:t>
      </w:r>
      <w:r w:rsidRPr="00DD1067">
        <w:rPr>
          <w:color w:val="2D2D2D"/>
          <w:spacing w:val="2"/>
          <w:sz w:val="28"/>
          <w:szCs w:val="28"/>
        </w:rPr>
        <w:br/>
      </w:r>
      <w:r w:rsidRPr="00DD1067">
        <w:rPr>
          <w:color w:val="2D2D2D"/>
          <w:spacing w:val="2"/>
          <w:sz w:val="28"/>
          <w:szCs w:val="28"/>
        </w:rPr>
        <w:br/>
      </w:r>
      <w:r w:rsidRPr="00DD1067">
        <w:rPr>
          <w:color w:val="000001"/>
          <w:spacing w:val="2"/>
          <w:sz w:val="28"/>
          <w:szCs w:val="28"/>
        </w:rPr>
        <w:t>3.12.2</w:t>
      </w:r>
      <w:r>
        <w:rPr>
          <w:color w:val="000001"/>
          <w:spacing w:val="2"/>
          <w:sz w:val="28"/>
          <w:szCs w:val="28"/>
        </w:rPr>
        <w:t>3</w:t>
      </w:r>
      <w:r w:rsidRPr="00DD1067">
        <w:rPr>
          <w:color w:val="000001"/>
          <w:spacing w:val="2"/>
          <w:sz w:val="28"/>
          <w:szCs w:val="28"/>
        </w:rPr>
        <w:t xml:space="preserve">.2. Ограждение площадки, как правило, следует выполнять из легкой металлической сетки высотой не менее </w:t>
      </w:r>
      <w:smartTag w:uri="urn:schemas-microsoft-com:office:smarttags" w:element="metricconverter">
        <w:smartTagPr>
          <w:attr w:name="ProductID" w:val="1,5 м"/>
        </w:smartTagPr>
        <w:r w:rsidRPr="00DD1067">
          <w:rPr>
            <w:color w:val="000001"/>
            <w:spacing w:val="2"/>
            <w:sz w:val="28"/>
            <w:szCs w:val="28"/>
          </w:rPr>
          <w:t>1,5 м</w:t>
        </w:r>
      </w:smartTag>
      <w:r w:rsidRPr="00DD1067">
        <w:rPr>
          <w:color w:val="000001"/>
          <w:spacing w:val="2"/>
          <w:sz w:val="28"/>
          <w:szCs w:val="28"/>
        </w:rPr>
        <w:t>. При этом рекомендуется учитывать, что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r w:rsidRPr="00DD1067">
        <w:rPr>
          <w:color w:val="2D2D2D"/>
          <w:spacing w:val="2"/>
          <w:sz w:val="28"/>
          <w:szCs w:val="28"/>
        </w:rPr>
        <w:br/>
      </w:r>
      <w:r w:rsidRPr="00DD1067">
        <w:rPr>
          <w:color w:val="2D2D2D"/>
          <w:spacing w:val="2"/>
          <w:sz w:val="28"/>
          <w:szCs w:val="28"/>
        </w:rPr>
        <w:br/>
      </w:r>
      <w:r w:rsidRPr="00DD1067">
        <w:rPr>
          <w:color w:val="000001"/>
          <w:spacing w:val="2"/>
          <w:sz w:val="28"/>
          <w:szCs w:val="28"/>
        </w:rPr>
        <w:t>3.12.2</w:t>
      </w:r>
      <w:r>
        <w:rPr>
          <w:color w:val="000001"/>
          <w:spacing w:val="2"/>
          <w:sz w:val="28"/>
          <w:szCs w:val="28"/>
        </w:rPr>
        <w:t>3</w:t>
      </w:r>
      <w:r w:rsidRPr="00DD1067">
        <w:rPr>
          <w:color w:val="000001"/>
          <w:spacing w:val="2"/>
          <w:sz w:val="28"/>
          <w:szCs w:val="28"/>
        </w:rPr>
        <w:t>.3. На территории площадки рекомендуется предусматривать информационный стенд с правилами пользования площадкой.</w:t>
      </w:r>
      <w:r w:rsidRPr="00DD1067">
        <w:rPr>
          <w:color w:val="2D2D2D"/>
          <w:spacing w:val="2"/>
          <w:sz w:val="28"/>
          <w:szCs w:val="28"/>
        </w:rPr>
        <w:br/>
      </w:r>
      <w:r w:rsidRPr="00DD1067">
        <w:rPr>
          <w:color w:val="2D2D2D"/>
          <w:spacing w:val="2"/>
          <w:sz w:val="28"/>
          <w:szCs w:val="28"/>
        </w:rPr>
        <w:br/>
      </w:r>
      <w:r w:rsidRPr="00DD1067">
        <w:rPr>
          <w:color w:val="000001"/>
          <w:spacing w:val="2"/>
          <w:sz w:val="28"/>
          <w:szCs w:val="28"/>
        </w:rPr>
        <w:t>3.12.2</w:t>
      </w:r>
      <w:r>
        <w:rPr>
          <w:color w:val="000001"/>
          <w:spacing w:val="2"/>
          <w:sz w:val="28"/>
          <w:szCs w:val="28"/>
        </w:rPr>
        <w:t>3</w:t>
      </w:r>
      <w:r w:rsidRPr="00DD1067">
        <w:rPr>
          <w:color w:val="000001"/>
          <w:spacing w:val="2"/>
          <w:sz w:val="28"/>
          <w:szCs w:val="28"/>
        </w:rPr>
        <w:t xml:space="preserve">.4. Озеленение рекомендуется проектировать из </w:t>
      </w:r>
      <w:proofErr w:type="spellStart"/>
      <w:r w:rsidRPr="00DD1067">
        <w:rPr>
          <w:color w:val="000001"/>
          <w:spacing w:val="2"/>
          <w:sz w:val="28"/>
          <w:szCs w:val="28"/>
        </w:rPr>
        <w:t>периметральных</w:t>
      </w:r>
      <w:proofErr w:type="spellEnd"/>
      <w:r w:rsidRPr="00DD1067">
        <w:rPr>
          <w:color w:val="000001"/>
          <w:spacing w:val="2"/>
          <w:sz w:val="28"/>
          <w:szCs w:val="28"/>
        </w:rPr>
        <w:t xml:space="preserve"> плотных посадок высокого кустарника в виде живой изгороди или вертикального озеленения.</w:t>
      </w:r>
      <w:r>
        <w:rPr>
          <w:rFonts w:ascii="Arial" w:hAnsi="Arial" w:cs="Arial"/>
          <w:color w:val="2D2D2D"/>
          <w:spacing w:val="2"/>
          <w:sz w:val="21"/>
          <w:szCs w:val="21"/>
        </w:rPr>
        <w:br/>
      </w:r>
    </w:p>
    <w:p w:rsidR="00510ADD" w:rsidRPr="00E71F2C" w:rsidRDefault="00510ADD" w:rsidP="00510ADD">
      <w:pPr>
        <w:pStyle w:val="formattexttopleveltextcentertext"/>
        <w:shd w:val="clear" w:color="auto" w:fill="FFFFFF"/>
        <w:spacing w:before="0" w:beforeAutospacing="0" w:after="0" w:afterAutospacing="0" w:line="315" w:lineRule="atLeast"/>
        <w:textAlignment w:val="baseline"/>
        <w:rPr>
          <w:b/>
          <w:spacing w:val="2"/>
          <w:sz w:val="28"/>
          <w:szCs w:val="28"/>
        </w:rPr>
      </w:pPr>
      <w:r w:rsidRPr="00E71F2C">
        <w:rPr>
          <w:b/>
          <w:bCs/>
          <w:spacing w:val="2"/>
          <w:sz w:val="28"/>
          <w:szCs w:val="28"/>
        </w:rPr>
        <w:t>Площадки для дрессировки собак</w:t>
      </w:r>
    </w:p>
    <w:p w:rsidR="00510ADD" w:rsidRDefault="00510ADD" w:rsidP="00510ADD">
      <w:pPr>
        <w:pStyle w:val="formattexttopleveltext"/>
        <w:shd w:val="clear" w:color="auto" w:fill="FFFFFF"/>
        <w:spacing w:before="0" w:beforeAutospacing="0" w:after="0" w:afterAutospacing="0" w:line="315" w:lineRule="atLeast"/>
        <w:textAlignment w:val="baseline"/>
        <w:rPr>
          <w:color w:val="2D2D2D"/>
          <w:spacing w:val="2"/>
          <w:sz w:val="28"/>
          <w:szCs w:val="28"/>
        </w:rPr>
      </w:pPr>
      <w:r>
        <w:rPr>
          <w:rFonts w:ascii="Arial" w:hAnsi="Arial" w:cs="Arial"/>
          <w:color w:val="2D2D2D"/>
          <w:spacing w:val="2"/>
          <w:sz w:val="21"/>
          <w:szCs w:val="21"/>
        </w:rPr>
        <w:br/>
      </w:r>
      <w:r w:rsidRPr="00DD1067">
        <w:rPr>
          <w:color w:val="000001"/>
          <w:spacing w:val="2"/>
          <w:sz w:val="28"/>
          <w:szCs w:val="28"/>
        </w:rPr>
        <w:t>3.12.2</w:t>
      </w:r>
      <w:r>
        <w:rPr>
          <w:color w:val="000001"/>
          <w:spacing w:val="2"/>
          <w:sz w:val="28"/>
          <w:szCs w:val="28"/>
        </w:rPr>
        <w:t>4</w:t>
      </w:r>
      <w:r w:rsidRPr="00DD1067">
        <w:rPr>
          <w:color w:val="000001"/>
          <w:spacing w:val="2"/>
          <w:sz w:val="28"/>
          <w:szCs w:val="28"/>
        </w:rPr>
        <w:t xml:space="preserve">. Площадки для дрессировки собак рекомендуется размещать на удалении от застройки жилого и общественного назначения не менее чем на </w:t>
      </w:r>
      <w:smartTag w:uri="urn:schemas-microsoft-com:office:smarttags" w:element="metricconverter">
        <w:smartTagPr>
          <w:attr w:name="ProductID" w:val="50 м"/>
        </w:smartTagPr>
        <w:r w:rsidRPr="00DD1067">
          <w:rPr>
            <w:color w:val="000001"/>
            <w:spacing w:val="2"/>
            <w:sz w:val="28"/>
            <w:szCs w:val="28"/>
          </w:rPr>
          <w:t>50 м</w:t>
        </w:r>
      </w:smartTag>
      <w:r w:rsidRPr="00DD1067">
        <w:rPr>
          <w:color w:val="000001"/>
          <w:spacing w:val="2"/>
          <w:sz w:val="28"/>
          <w:szCs w:val="28"/>
        </w:rPr>
        <w:t>. Размещение площадки на территориях природного комплекса рекомендуется согласовывать с уполномоченными органами природопользования и охраны окружающей среды. Размер площадки рекомендуется принимать порядка 2000 кв.м.</w:t>
      </w:r>
      <w:r w:rsidRPr="00DD1067">
        <w:rPr>
          <w:color w:val="2D2D2D"/>
          <w:spacing w:val="2"/>
          <w:sz w:val="28"/>
          <w:szCs w:val="28"/>
        </w:rPr>
        <w:br/>
      </w:r>
      <w:r w:rsidRPr="00DD1067">
        <w:rPr>
          <w:color w:val="2D2D2D"/>
          <w:spacing w:val="2"/>
          <w:sz w:val="28"/>
          <w:szCs w:val="28"/>
        </w:rPr>
        <w:br/>
      </w:r>
      <w:r w:rsidRPr="00DD1067">
        <w:rPr>
          <w:color w:val="000001"/>
          <w:spacing w:val="2"/>
          <w:sz w:val="28"/>
          <w:szCs w:val="28"/>
        </w:rPr>
        <w:t>3.12.2</w:t>
      </w:r>
      <w:r>
        <w:rPr>
          <w:color w:val="000001"/>
          <w:spacing w:val="2"/>
          <w:sz w:val="28"/>
          <w:szCs w:val="28"/>
        </w:rPr>
        <w:t>5</w:t>
      </w:r>
      <w:r w:rsidRPr="00DD1067">
        <w:rPr>
          <w:color w:val="000001"/>
          <w:spacing w:val="2"/>
          <w:sz w:val="28"/>
          <w:szCs w:val="28"/>
        </w:rPr>
        <w:t>. Как правило, обязательный перечень элементов благоустройства территории на площадке для дрессировки собак включает: мягкие или газонные виды покрытия, ограждение, скамьи и урны (не менее 2-х на площадку), информационный стенд, осветительное оборудование, специальное тренировочное оборудование.</w:t>
      </w:r>
      <w:r w:rsidRPr="00DD1067">
        <w:rPr>
          <w:color w:val="2D2D2D"/>
          <w:spacing w:val="2"/>
          <w:sz w:val="28"/>
          <w:szCs w:val="28"/>
        </w:rPr>
        <w:br/>
      </w:r>
      <w:r w:rsidRPr="00DD1067">
        <w:rPr>
          <w:color w:val="2D2D2D"/>
          <w:spacing w:val="2"/>
          <w:sz w:val="28"/>
          <w:szCs w:val="28"/>
        </w:rPr>
        <w:br/>
      </w:r>
      <w:r w:rsidRPr="00DD1067">
        <w:rPr>
          <w:color w:val="000001"/>
          <w:spacing w:val="2"/>
          <w:sz w:val="28"/>
          <w:szCs w:val="28"/>
        </w:rPr>
        <w:t>3.12.2</w:t>
      </w:r>
      <w:r>
        <w:rPr>
          <w:color w:val="000001"/>
          <w:spacing w:val="2"/>
          <w:sz w:val="28"/>
          <w:szCs w:val="28"/>
        </w:rPr>
        <w:t>5</w:t>
      </w:r>
      <w:r w:rsidRPr="00DD1067">
        <w:rPr>
          <w:color w:val="000001"/>
          <w:spacing w:val="2"/>
          <w:sz w:val="28"/>
          <w:szCs w:val="28"/>
        </w:rPr>
        <w:t>.1. Покрытие площадки рекомендуется предусматривать имеющим ровную поверхность, обеспечивающую хороший дренаж, не травмирующую конечности животных (газонное, песчаное, песчано-земляное), а также удобным для регулярной уборки и обновления.</w:t>
      </w:r>
      <w:r w:rsidRPr="00DD1067">
        <w:rPr>
          <w:color w:val="2D2D2D"/>
          <w:spacing w:val="2"/>
          <w:sz w:val="28"/>
          <w:szCs w:val="28"/>
        </w:rPr>
        <w:br/>
      </w:r>
      <w:r w:rsidRPr="00DD1067">
        <w:rPr>
          <w:color w:val="2D2D2D"/>
          <w:spacing w:val="2"/>
          <w:sz w:val="28"/>
          <w:szCs w:val="28"/>
        </w:rPr>
        <w:br/>
      </w:r>
      <w:r w:rsidRPr="00DD1067">
        <w:rPr>
          <w:color w:val="000001"/>
          <w:spacing w:val="2"/>
          <w:sz w:val="28"/>
          <w:szCs w:val="28"/>
        </w:rPr>
        <w:t>3.12.2</w:t>
      </w:r>
      <w:r>
        <w:rPr>
          <w:color w:val="000001"/>
          <w:spacing w:val="2"/>
          <w:sz w:val="28"/>
          <w:szCs w:val="28"/>
        </w:rPr>
        <w:t>5</w:t>
      </w:r>
      <w:r w:rsidRPr="00DD1067">
        <w:rPr>
          <w:color w:val="000001"/>
          <w:spacing w:val="2"/>
          <w:sz w:val="28"/>
          <w:szCs w:val="28"/>
        </w:rPr>
        <w:t xml:space="preserve">.2. Ограждение, как правило, должно быть представлено забором (металлическая сетка) высотой не менее </w:t>
      </w:r>
      <w:smartTag w:uri="urn:schemas-microsoft-com:office:smarttags" w:element="metricconverter">
        <w:smartTagPr>
          <w:attr w:name="ProductID" w:val="2,0 м"/>
        </w:smartTagPr>
        <w:r w:rsidRPr="00DD1067">
          <w:rPr>
            <w:color w:val="000001"/>
            <w:spacing w:val="2"/>
            <w:sz w:val="28"/>
            <w:szCs w:val="28"/>
          </w:rPr>
          <w:t>2,0 м</w:t>
        </w:r>
      </w:smartTag>
      <w:r w:rsidRPr="00DD1067">
        <w:rPr>
          <w:color w:val="000001"/>
          <w:spacing w:val="2"/>
          <w:sz w:val="28"/>
          <w:szCs w:val="28"/>
        </w:rPr>
        <w:t>. Рекомендуется предусматривать расстояние между элементами и секциями ограждения, его нижним краем и землей, не позволяющим животному покидать площадку или причинить себе травму.</w:t>
      </w:r>
      <w:r w:rsidRPr="00DD1067">
        <w:rPr>
          <w:color w:val="2D2D2D"/>
          <w:spacing w:val="2"/>
          <w:sz w:val="28"/>
          <w:szCs w:val="28"/>
        </w:rPr>
        <w:br/>
      </w:r>
      <w:r w:rsidRPr="00DD1067">
        <w:rPr>
          <w:color w:val="2D2D2D"/>
          <w:spacing w:val="2"/>
          <w:sz w:val="28"/>
          <w:szCs w:val="28"/>
        </w:rPr>
        <w:br/>
      </w:r>
      <w:r w:rsidRPr="00DD1067">
        <w:rPr>
          <w:color w:val="000001"/>
          <w:spacing w:val="2"/>
          <w:sz w:val="28"/>
          <w:szCs w:val="28"/>
        </w:rPr>
        <w:t>3.12.2</w:t>
      </w:r>
      <w:r>
        <w:rPr>
          <w:color w:val="000001"/>
          <w:spacing w:val="2"/>
          <w:sz w:val="28"/>
          <w:szCs w:val="28"/>
        </w:rPr>
        <w:t>5</w:t>
      </w:r>
      <w:r w:rsidRPr="00DD1067">
        <w:rPr>
          <w:color w:val="000001"/>
          <w:spacing w:val="2"/>
          <w:sz w:val="28"/>
          <w:szCs w:val="28"/>
        </w:rPr>
        <w:t xml:space="preserve">.3. Площадки для дрессировки собак рекомендуется оборудовать учебными, тренировочными, спортивными снарядами и сооружениями, </w:t>
      </w:r>
      <w:r w:rsidRPr="00DD1067">
        <w:rPr>
          <w:color w:val="000001"/>
          <w:spacing w:val="2"/>
          <w:sz w:val="28"/>
          <w:szCs w:val="28"/>
        </w:rPr>
        <w:lastRenderedPageBreak/>
        <w:t>навесом от дождя, утепленным бытовым помещением для хранения инвентаря, оборудования и отдыха инструкторов.</w:t>
      </w:r>
      <w:r w:rsidRPr="00DD1067">
        <w:rPr>
          <w:color w:val="2D2D2D"/>
          <w:spacing w:val="2"/>
          <w:sz w:val="28"/>
          <w:szCs w:val="28"/>
        </w:rPr>
        <w:br/>
      </w:r>
    </w:p>
    <w:p w:rsidR="00510ADD" w:rsidRPr="00E71F2C" w:rsidRDefault="00510ADD" w:rsidP="00510ADD">
      <w:pPr>
        <w:pStyle w:val="formattexttopleveltext"/>
        <w:shd w:val="clear" w:color="auto" w:fill="FFFFFF"/>
        <w:spacing w:before="0" w:beforeAutospacing="0" w:after="0" w:afterAutospacing="0" w:line="315" w:lineRule="atLeast"/>
        <w:textAlignment w:val="baseline"/>
        <w:rPr>
          <w:b/>
          <w:spacing w:val="2"/>
          <w:sz w:val="28"/>
          <w:szCs w:val="28"/>
        </w:rPr>
      </w:pPr>
      <w:r w:rsidRPr="00E71F2C">
        <w:rPr>
          <w:b/>
          <w:spacing w:val="2"/>
          <w:sz w:val="28"/>
          <w:szCs w:val="28"/>
        </w:rPr>
        <w:t>3.13. Пешеходные коммуникации</w:t>
      </w:r>
    </w:p>
    <w:p w:rsidR="00510ADD" w:rsidRDefault="00510ADD" w:rsidP="00510ADD">
      <w:pPr>
        <w:pStyle w:val="formattexttoplevel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r w:rsidRPr="008C7120">
        <w:rPr>
          <w:spacing w:val="2"/>
          <w:sz w:val="28"/>
          <w:szCs w:val="28"/>
        </w:rPr>
        <w:t xml:space="preserve">3.13.1. Пешеходные коммуникации обеспечивают пешеходные связи и передвижения на территории </w:t>
      </w:r>
      <w:proofErr w:type="spellStart"/>
      <w:r>
        <w:rPr>
          <w:spacing w:val="2"/>
          <w:sz w:val="28"/>
          <w:szCs w:val="28"/>
        </w:rPr>
        <w:t>Речицкого</w:t>
      </w:r>
      <w:proofErr w:type="spellEnd"/>
      <w:r>
        <w:rPr>
          <w:spacing w:val="2"/>
          <w:sz w:val="28"/>
          <w:szCs w:val="28"/>
        </w:rPr>
        <w:t xml:space="preserve"> сельского поселения</w:t>
      </w:r>
      <w:r w:rsidRPr="008C7120">
        <w:rPr>
          <w:spacing w:val="2"/>
          <w:sz w:val="28"/>
          <w:szCs w:val="28"/>
        </w:rPr>
        <w:t xml:space="preserve">. К пешеходным коммуникациям относят: тротуары, аллеи, дорожки, тропинки. При проектировании пешеходных коммуникаций на территории </w:t>
      </w:r>
      <w:proofErr w:type="spellStart"/>
      <w:r>
        <w:rPr>
          <w:spacing w:val="2"/>
          <w:sz w:val="28"/>
          <w:szCs w:val="28"/>
        </w:rPr>
        <w:t>Речицкого</w:t>
      </w:r>
      <w:proofErr w:type="spellEnd"/>
      <w:r>
        <w:rPr>
          <w:spacing w:val="2"/>
          <w:sz w:val="28"/>
          <w:szCs w:val="28"/>
        </w:rPr>
        <w:t xml:space="preserve"> сельского поселения</w:t>
      </w:r>
      <w:r w:rsidRPr="008C7120">
        <w:rPr>
          <w:spacing w:val="2"/>
          <w:sz w:val="28"/>
          <w:szCs w:val="28"/>
        </w:rPr>
        <w:t xml:space="preserve">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w:t>
      </w:r>
      <w:proofErr w:type="spellStart"/>
      <w:r w:rsidRPr="008C7120">
        <w:rPr>
          <w:spacing w:val="2"/>
          <w:sz w:val="28"/>
          <w:szCs w:val="28"/>
        </w:rPr>
        <w:t>маломобильные</w:t>
      </w:r>
      <w:proofErr w:type="spellEnd"/>
      <w:r w:rsidRPr="008C7120">
        <w:rPr>
          <w:spacing w:val="2"/>
          <w:sz w:val="28"/>
          <w:szCs w:val="28"/>
        </w:rPr>
        <w:t xml:space="preserve"> группы населения.</w:t>
      </w:r>
      <w:r w:rsidRPr="008C7120">
        <w:rPr>
          <w:spacing w:val="2"/>
          <w:sz w:val="28"/>
          <w:szCs w:val="28"/>
        </w:rPr>
        <w:br/>
      </w:r>
      <w:r w:rsidRPr="008C7120">
        <w:rPr>
          <w:spacing w:val="2"/>
          <w:sz w:val="28"/>
          <w:szCs w:val="28"/>
        </w:rPr>
        <w:br/>
        <w:t>3.13.2.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Pr="008C7120">
        <w:rPr>
          <w:spacing w:val="2"/>
          <w:sz w:val="28"/>
          <w:szCs w:val="28"/>
        </w:rPr>
        <w:br/>
      </w:r>
      <w:r w:rsidRPr="008C7120">
        <w:rPr>
          <w:spacing w:val="2"/>
          <w:sz w:val="28"/>
          <w:szCs w:val="28"/>
        </w:rPr>
        <w:br/>
        <w:t>3.13.3. Трассировка основных пешеходных коммуникаций может осуществляться вдоль улиц и дорог (тротуары) или независимо от них. Не допускается использование существующих пешеходных коммуникаций и прилегающих к ним газонов для остановки и стоянки автотранспортных средств.</w:t>
      </w:r>
      <w:r w:rsidRPr="008C7120">
        <w:rPr>
          <w:spacing w:val="2"/>
          <w:sz w:val="28"/>
          <w:szCs w:val="28"/>
        </w:rPr>
        <w:br/>
      </w:r>
      <w:r>
        <w:rPr>
          <w:rFonts w:ascii="Arial" w:hAnsi="Arial" w:cs="Arial"/>
          <w:color w:val="2D2D2D"/>
          <w:spacing w:val="2"/>
          <w:sz w:val="21"/>
          <w:szCs w:val="21"/>
        </w:rPr>
        <w:br/>
      </w:r>
      <w:r w:rsidRPr="00E907F6">
        <w:rPr>
          <w:spacing w:val="2"/>
          <w:sz w:val="28"/>
          <w:szCs w:val="28"/>
        </w:rPr>
        <w:t xml:space="preserve">3.13.4. Зеленые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rsidRPr="00E907F6">
          <w:rPr>
            <w:spacing w:val="2"/>
            <w:sz w:val="28"/>
            <w:szCs w:val="28"/>
          </w:rPr>
          <w:t>2 м</w:t>
        </w:r>
      </w:smartTag>
      <w:r w:rsidRPr="00E907F6">
        <w:rPr>
          <w:spacing w:val="2"/>
          <w:sz w:val="28"/>
          <w:szCs w:val="28"/>
        </w:rPr>
        <w:t xml:space="preserve">. При ширине основных пешеходных коммуникаций </w:t>
      </w:r>
      <w:smartTag w:uri="urn:schemas-microsoft-com:office:smarttags" w:element="metricconverter">
        <w:smartTagPr>
          <w:attr w:name="ProductID" w:val="1,5 м"/>
        </w:smartTagPr>
        <w:r w:rsidRPr="00E907F6">
          <w:rPr>
            <w:spacing w:val="2"/>
            <w:sz w:val="28"/>
            <w:szCs w:val="28"/>
          </w:rPr>
          <w:t>1,5 м</w:t>
        </w:r>
      </w:smartTag>
      <w:r w:rsidRPr="00E907F6">
        <w:rPr>
          <w:spacing w:val="2"/>
          <w:sz w:val="28"/>
          <w:szCs w:val="28"/>
        </w:rPr>
        <w:t xml:space="preserve"> через каждые </w:t>
      </w:r>
      <w:smartTag w:uri="urn:schemas-microsoft-com:office:smarttags" w:element="metricconverter">
        <w:smartTagPr>
          <w:attr w:name="ProductID" w:val="30 м"/>
        </w:smartTagPr>
        <w:r w:rsidRPr="00E907F6">
          <w:rPr>
            <w:spacing w:val="2"/>
            <w:sz w:val="28"/>
            <w:szCs w:val="28"/>
          </w:rPr>
          <w:t>30 м</w:t>
        </w:r>
      </w:smartTag>
      <w:r w:rsidRPr="00E907F6">
        <w:rPr>
          <w:spacing w:val="2"/>
          <w:sz w:val="28"/>
          <w:szCs w:val="28"/>
        </w:rPr>
        <w:t xml:space="preserve"> следует предусматривать уширения (разъездные площадки) для обеспечения передвижения инвалидов в креслах-колясках во встречных направлениях.</w:t>
      </w:r>
      <w:r w:rsidRPr="00E907F6">
        <w:rPr>
          <w:spacing w:val="2"/>
          <w:sz w:val="28"/>
          <w:szCs w:val="28"/>
        </w:rPr>
        <w:br/>
      </w:r>
      <w:r w:rsidRPr="00E907F6">
        <w:rPr>
          <w:spacing w:val="2"/>
          <w:sz w:val="28"/>
          <w:szCs w:val="28"/>
        </w:rPr>
        <w:br/>
        <w:t xml:space="preserve">3.13.5. Пешеходные коммуникации в составе объектов рекреации с рекреационной нагрузкой более 100 чел/га необходимо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rsidRPr="00E907F6">
          <w:rPr>
            <w:spacing w:val="2"/>
            <w:sz w:val="28"/>
            <w:szCs w:val="28"/>
          </w:rPr>
          <w:t>100 м</w:t>
        </w:r>
      </w:smartTag>
      <w:r w:rsidRPr="00E907F6">
        <w:rPr>
          <w:spacing w:val="2"/>
          <w:sz w:val="28"/>
          <w:szCs w:val="28"/>
        </w:rPr>
        <w:t xml:space="preserve">. Длину площадки следует рассчитывать на размещение, как минимум, одной скамьи, двух урн (малых контейнеров для мусора), а также места для инвалида-колясочника (свободное пространство шириной не менее </w:t>
      </w:r>
      <w:smartTag w:uri="urn:schemas-microsoft-com:office:smarttags" w:element="metricconverter">
        <w:smartTagPr>
          <w:attr w:name="ProductID" w:val="85 см"/>
        </w:smartTagPr>
        <w:r w:rsidRPr="00E907F6">
          <w:rPr>
            <w:spacing w:val="2"/>
            <w:sz w:val="28"/>
            <w:szCs w:val="28"/>
          </w:rPr>
          <w:t>85 см</w:t>
        </w:r>
      </w:smartTag>
      <w:r w:rsidRPr="00E907F6">
        <w:rPr>
          <w:spacing w:val="2"/>
          <w:sz w:val="28"/>
          <w:szCs w:val="28"/>
        </w:rPr>
        <w:t xml:space="preserve"> рядом со скамьей).</w:t>
      </w:r>
      <w:r w:rsidRPr="00E907F6">
        <w:rPr>
          <w:spacing w:val="2"/>
          <w:sz w:val="28"/>
          <w:szCs w:val="28"/>
        </w:rPr>
        <w:br/>
      </w:r>
      <w:r w:rsidRPr="00E907F6">
        <w:rPr>
          <w:spacing w:val="2"/>
          <w:sz w:val="28"/>
          <w:szCs w:val="28"/>
        </w:rPr>
        <w:br/>
        <w:t xml:space="preserve">3.13.6. Обязательный перечень элементов благоустройства территории </w:t>
      </w:r>
      <w:proofErr w:type="spellStart"/>
      <w:r>
        <w:rPr>
          <w:spacing w:val="2"/>
          <w:sz w:val="28"/>
          <w:szCs w:val="28"/>
        </w:rPr>
        <w:lastRenderedPageBreak/>
        <w:t>Речицкого</w:t>
      </w:r>
      <w:proofErr w:type="spellEnd"/>
      <w:r>
        <w:rPr>
          <w:spacing w:val="2"/>
          <w:sz w:val="28"/>
          <w:szCs w:val="28"/>
        </w:rPr>
        <w:t xml:space="preserve"> сельского</w:t>
      </w:r>
      <w:r w:rsidR="00E71F2C">
        <w:rPr>
          <w:spacing w:val="2"/>
          <w:sz w:val="28"/>
          <w:szCs w:val="28"/>
        </w:rPr>
        <w:t xml:space="preserve"> </w:t>
      </w:r>
      <w:r>
        <w:rPr>
          <w:spacing w:val="2"/>
          <w:sz w:val="28"/>
          <w:szCs w:val="28"/>
        </w:rPr>
        <w:t>поселения</w:t>
      </w:r>
      <w:r w:rsidRPr="00E907F6">
        <w:rPr>
          <w:spacing w:val="2"/>
          <w:sz w:val="28"/>
          <w:szCs w:val="28"/>
        </w:rPr>
        <w:t xml:space="preserve"> на территории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r w:rsidRPr="00E907F6">
        <w:rPr>
          <w:spacing w:val="2"/>
          <w:sz w:val="28"/>
          <w:szCs w:val="28"/>
        </w:rPr>
        <w:br/>
      </w:r>
      <w:r w:rsidRPr="00E907F6">
        <w:rPr>
          <w:spacing w:val="2"/>
          <w:sz w:val="28"/>
          <w:szCs w:val="28"/>
        </w:rPr>
        <w:br/>
        <w:t>На дорожках скверов, парков необходимо предусматривать твердые виды покрытия с элементами сопряжения. Рекомендуется мощение плиткой.</w:t>
      </w:r>
      <w:r>
        <w:rPr>
          <w:rFonts w:ascii="Arial" w:hAnsi="Arial" w:cs="Arial"/>
          <w:color w:val="2D2D2D"/>
          <w:spacing w:val="2"/>
          <w:sz w:val="21"/>
          <w:szCs w:val="21"/>
        </w:rPr>
        <w:br/>
      </w:r>
    </w:p>
    <w:p w:rsidR="00510ADD" w:rsidRPr="00E71F2C" w:rsidRDefault="00510ADD" w:rsidP="00510ADD">
      <w:pPr>
        <w:pStyle w:val="formattexttopleveltext"/>
        <w:shd w:val="clear" w:color="auto" w:fill="FFFFFF"/>
        <w:spacing w:before="0" w:beforeAutospacing="0" w:after="0" w:afterAutospacing="0" w:line="315" w:lineRule="atLeast"/>
        <w:textAlignment w:val="baseline"/>
        <w:rPr>
          <w:b/>
          <w:spacing w:val="2"/>
          <w:sz w:val="28"/>
          <w:szCs w:val="28"/>
        </w:rPr>
      </w:pPr>
      <w:r w:rsidRPr="00E71F2C">
        <w:rPr>
          <w:b/>
          <w:spacing w:val="2"/>
          <w:sz w:val="28"/>
          <w:szCs w:val="28"/>
        </w:rPr>
        <w:t>3.14. Транспортные проезды</w:t>
      </w:r>
    </w:p>
    <w:p w:rsidR="00510ADD" w:rsidRDefault="00510ADD" w:rsidP="00510ADD">
      <w:pPr>
        <w:pStyle w:val="formattexttopleveltext"/>
        <w:shd w:val="clear" w:color="auto" w:fill="FFFFFF"/>
        <w:spacing w:before="0" w:beforeAutospacing="0" w:after="0" w:afterAutospacing="0" w:line="315" w:lineRule="atLeast"/>
        <w:textAlignment w:val="baseline"/>
        <w:rPr>
          <w:spacing w:val="2"/>
          <w:sz w:val="28"/>
          <w:szCs w:val="28"/>
        </w:rPr>
      </w:pPr>
      <w:r w:rsidRPr="00081C3D">
        <w:rPr>
          <w:spacing w:val="2"/>
          <w:sz w:val="28"/>
          <w:szCs w:val="28"/>
        </w:rPr>
        <w:br/>
        <w:t>3.14.1.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улично-дорожной сетью поселения.</w:t>
      </w:r>
      <w:r w:rsidRPr="00081C3D">
        <w:rPr>
          <w:spacing w:val="2"/>
          <w:sz w:val="28"/>
          <w:szCs w:val="28"/>
        </w:rPr>
        <w:br/>
      </w:r>
      <w:r w:rsidRPr="00081C3D">
        <w:rPr>
          <w:spacing w:val="2"/>
          <w:sz w:val="28"/>
          <w:szCs w:val="28"/>
        </w:rPr>
        <w:br/>
        <w:t xml:space="preserve">3.14.2. Проектирование транспортных проездов следует вести с учетом </w:t>
      </w:r>
      <w:proofErr w:type="spellStart"/>
      <w:r w:rsidRPr="00081C3D">
        <w:rPr>
          <w:sz w:val="28"/>
          <w:szCs w:val="28"/>
        </w:rPr>
        <w:t>СНиП</w:t>
      </w:r>
      <w:proofErr w:type="spellEnd"/>
      <w:r w:rsidRPr="00081C3D">
        <w:rPr>
          <w:sz w:val="28"/>
          <w:szCs w:val="28"/>
        </w:rPr>
        <w:t xml:space="preserve"> 2.05.02.</w:t>
      </w:r>
      <w:r w:rsidRPr="00081C3D">
        <w:rPr>
          <w:spacing w:val="2"/>
          <w:sz w:val="28"/>
          <w:szCs w:val="28"/>
        </w:rPr>
        <w:t xml:space="preserve"> При проектировании проездов следует обеспечивать сохранение или улучшение ландшафта и экологического состояния прилегающих территорий.</w:t>
      </w:r>
    </w:p>
    <w:p w:rsidR="00510ADD" w:rsidRPr="00D57BAD" w:rsidRDefault="00510ADD" w:rsidP="00510ADD">
      <w:pPr>
        <w:pStyle w:val="3"/>
        <w:shd w:val="clear" w:color="auto" w:fill="FFFFFF"/>
        <w:spacing w:before="375" w:after="225"/>
        <w:jc w:val="left"/>
        <w:textAlignment w:val="baseline"/>
        <w:rPr>
          <w:rFonts w:ascii="Arial" w:hAnsi="Arial" w:cs="Arial"/>
          <w:b/>
          <w:bCs/>
          <w:color w:val="4C4C4C"/>
          <w:spacing w:val="2"/>
          <w:sz w:val="38"/>
          <w:szCs w:val="38"/>
        </w:rPr>
      </w:pPr>
      <w:r w:rsidRPr="00D57BAD">
        <w:rPr>
          <w:b/>
          <w:spacing w:val="2"/>
          <w:szCs w:val="28"/>
        </w:rPr>
        <w:t>4. Эксплуатация объектов благоустройства</w:t>
      </w:r>
    </w:p>
    <w:p w:rsidR="00510ADD" w:rsidRPr="00E71F2C" w:rsidRDefault="00510ADD" w:rsidP="00510ADD">
      <w:pPr>
        <w:pStyle w:val="formattexttopleveltext"/>
        <w:shd w:val="clear" w:color="auto" w:fill="FFFFFF"/>
        <w:spacing w:before="0" w:beforeAutospacing="0" w:after="0" w:afterAutospacing="0" w:line="315" w:lineRule="atLeast"/>
        <w:textAlignment w:val="baseline"/>
        <w:rPr>
          <w:b/>
          <w:spacing w:val="2"/>
          <w:sz w:val="28"/>
          <w:szCs w:val="28"/>
        </w:rPr>
      </w:pPr>
      <w:r w:rsidRPr="00E71F2C">
        <w:rPr>
          <w:b/>
          <w:spacing w:val="2"/>
          <w:sz w:val="28"/>
          <w:szCs w:val="28"/>
        </w:rPr>
        <w:t>4.1. Уборка территории</w:t>
      </w:r>
    </w:p>
    <w:p w:rsidR="00510ADD" w:rsidRPr="00E71F2C" w:rsidRDefault="00510ADD" w:rsidP="00510ADD">
      <w:pPr>
        <w:ind w:firstLine="708"/>
        <w:rPr>
          <w:rFonts w:ascii="Times New Roman" w:hAnsi="Times New Roman" w:cs="Times New Roman"/>
          <w:sz w:val="28"/>
          <w:szCs w:val="28"/>
        </w:rPr>
      </w:pPr>
      <w:r>
        <w:rPr>
          <w:rFonts w:ascii="Arial" w:hAnsi="Arial" w:cs="Arial"/>
          <w:color w:val="2D2D2D"/>
          <w:spacing w:val="2"/>
          <w:sz w:val="21"/>
          <w:szCs w:val="21"/>
        </w:rPr>
        <w:br/>
      </w:r>
      <w:r w:rsidRPr="00E71F2C">
        <w:rPr>
          <w:rFonts w:ascii="Times New Roman" w:hAnsi="Times New Roman" w:cs="Times New Roman"/>
          <w:spacing w:val="2"/>
          <w:sz w:val="28"/>
          <w:szCs w:val="28"/>
        </w:rPr>
        <w:t>4.1.1. 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земельных участков в соответствии с действующим законодательством и настоящими Правилами.</w:t>
      </w:r>
      <w:r w:rsidRPr="00E71F2C">
        <w:rPr>
          <w:rFonts w:ascii="Times New Roman" w:hAnsi="Times New Roman" w:cs="Times New Roman"/>
          <w:spacing w:val="2"/>
          <w:sz w:val="28"/>
          <w:szCs w:val="28"/>
        </w:rPr>
        <w:br/>
      </w:r>
      <w:r w:rsidRPr="00E71F2C">
        <w:rPr>
          <w:rFonts w:ascii="Times New Roman" w:hAnsi="Times New Roman" w:cs="Times New Roman"/>
          <w:spacing w:val="2"/>
          <w:sz w:val="28"/>
          <w:szCs w:val="28"/>
        </w:rPr>
        <w:br/>
        <w:t xml:space="preserve">Организация уборки иных территорий осуществляется органами местного самоуправления по соглашению со специализированной организацией в пределах средств, предусмотренных на эти цели в </w:t>
      </w:r>
      <w:proofErr w:type="spellStart"/>
      <w:r w:rsidRPr="00E71F2C">
        <w:rPr>
          <w:rFonts w:ascii="Times New Roman" w:hAnsi="Times New Roman" w:cs="Times New Roman"/>
          <w:spacing w:val="2"/>
          <w:sz w:val="28"/>
          <w:szCs w:val="28"/>
        </w:rPr>
        <w:t>Карачевском</w:t>
      </w:r>
      <w:proofErr w:type="spellEnd"/>
      <w:r w:rsidRPr="00E71F2C">
        <w:rPr>
          <w:rFonts w:ascii="Times New Roman" w:hAnsi="Times New Roman" w:cs="Times New Roman"/>
          <w:spacing w:val="2"/>
          <w:sz w:val="28"/>
          <w:szCs w:val="28"/>
        </w:rPr>
        <w:t xml:space="preserve"> городском бюджете.</w:t>
      </w:r>
      <w:r w:rsidRPr="00E71F2C">
        <w:rPr>
          <w:rFonts w:ascii="Times New Roman" w:hAnsi="Times New Roman" w:cs="Times New Roman"/>
          <w:color w:val="2D2D2D"/>
          <w:spacing w:val="2"/>
          <w:sz w:val="21"/>
          <w:szCs w:val="21"/>
        </w:rPr>
        <w:br/>
      </w:r>
      <w:r w:rsidRPr="00E71F2C">
        <w:rPr>
          <w:rFonts w:ascii="Times New Roman" w:hAnsi="Times New Roman" w:cs="Times New Roman"/>
          <w:spacing w:val="2"/>
          <w:sz w:val="21"/>
          <w:szCs w:val="21"/>
        </w:rPr>
        <w:br/>
      </w:r>
      <w:r w:rsidRPr="00E71F2C">
        <w:rPr>
          <w:rFonts w:ascii="Times New Roman" w:hAnsi="Times New Roman" w:cs="Times New Roman"/>
          <w:spacing w:val="2"/>
          <w:sz w:val="28"/>
          <w:szCs w:val="28"/>
        </w:rPr>
        <w:t>4.1.2. Промышленные организации обязаны создавать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организаций и строек на магистрали и улицы.</w:t>
      </w:r>
      <w:r w:rsidRPr="00E71F2C">
        <w:rPr>
          <w:rFonts w:ascii="Times New Roman" w:hAnsi="Times New Roman" w:cs="Times New Roman"/>
          <w:spacing w:val="2"/>
          <w:sz w:val="28"/>
          <w:szCs w:val="28"/>
        </w:rPr>
        <w:br/>
      </w:r>
      <w:r w:rsidRPr="00E71F2C">
        <w:rPr>
          <w:rFonts w:ascii="Times New Roman" w:hAnsi="Times New Roman" w:cs="Times New Roman"/>
          <w:spacing w:val="2"/>
          <w:sz w:val="28"/>
          <w:szCs w:val="28"/>
        </w:rPr>
        <w:br/>
        <w:t xml:space="preserve">4.1.3. На территории </w:t>
      </w:r>
      <w:proofErr w:type="spellStart"/>
      <w:r w:rsidRPr="00E71F2C">
        <w:rPr>
          <w:rFonts w:ascii="Times New Roman" w:hAnsi="Times New Roman" w:cs="Times New Roman"/>
          <w:spacing w:val="2"/>
          <w:sz w:val="28"/>
          <w:szCs w:val="28"/>
        </w:rPr>
        <w:t>Речицкого</w:t>
      </w:r>
      <w:proofErr w:type="spellEnd"/>
      <w:r w:rsidRPr="00E71F2C">
        <w:rPr>
          <w:rFonts w:ascii="Times New Roman" w:hAnsi="Times New Roman" w:cs="Times New Roman"/>
          <w:spacing w:val="2"/>
          <w:sz w:val="28"/>
          <w:szCs w:val="28"/>
        </w:rPr>
        <w:t xml:space="preserve"> сельского поселения запрещается накапливать и размещать отходы производства и потребления в несанкционированных местах.</w:t>
      </w:r>
      <w:r w:rsidRPr="00E71F2C">
        <w:rPr>
          <w:rFonts w:ascii="Times New Roman" w:hAnsi="Times New Roman" w:cs="Times New Roman"/>
          <w:spacing w:val="2"/>
          <w:sz w:val="28"/>
          <w:szCs w:val="28"/>
        </w:rPr>
        <w:br/>
      </w:r>
      <w:r w:rsidRPr="00E71F2C">
        <w:rPr>
          <w:rFonts w:ascii="Times New Roman" w:hAnsi="Times New Roman" w:cs="Times New Roman"/>
          <w:spacing w:val="2"/>
          <w:sz w:val="28"/>
          <w:szCs w:val="28"/>
        </w:rPr>
        <w:lastRenderedPageBreak/>
        <w:br/>
        <w:t>Лица, разместившие отходы производства и потребления в несанкционированных местах, обязаны за свой счет произвести уборку и очистку данной территории, а при необходимости - рекультивацию земельного участка.</w:t>
      </w:r>
      <w:r w:rsidRPr="00E71F2C">
        <w:rPr>
          <w:rFonts w:ascii="Times New Roman" w:hAnsi="Times New Roman" w:cs="Times New Roman"/>
          <w:spacing w:val="2"/>
          <w:sz w:val="28"/>
          <w:szCs w:val="28"/>
        </w:rPr>
        <w:br/>
      </w:r>
      <w:r w:rsidRPr="00E71F2C">
        <w:rPr>
          <w:rFonts w:ascii="Times New Roman" w:hAnsi="Times New Roman" w:cs="Times New Roman"/>
          <w:spacing w:val="2"/>
          <w:sz w:val="28"/>
          <w:szCs w:val="28"/>
        </w:rPr>
        <w:br/>
        <w:t>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производить за счет лиц, обязанных обеспечивать уборку данной территории в соответствии с</w:t>
      </w:r>
      <w:r w:rsidRPr="00E71F2C">
        <w:rPr>
          <w:rStyle w:val="apple-converted-space"/>
          <w:rFonts w:ascii="Times New Roman" w:hAnsi="Times New Roman" w:cs="Times New Roman"/>
          <w:spacing w:val="2"/>
          <w:sz w:val="28"/>
          <w:szCs w:val="28"/>
        </w:rPr>
        <w:t> </w:t>
      </w:r>
      <w:r w:rsidRPr="00E71F2C">
        <w:rPr>
          <w:rFonts w:ascii="Times New Roman" w:hAnsi="Times New Roman" w:cs="Times New Roman"/>
          <w:spacing w:val="2"/>
          <w:sz w:val="28"/>
          <w:szCs w:val="28"/>
        </w:rPr>
        <w:t>настоящими Правилами.</w:t>
      </w:r>
      <w:r w:rsidRPr="00E71F2C">
        <w:rPr>
          <w:rFonts w:ascii="Times New Roman" w:hAnsi="Times New Roman" w:cs="Times New Roman"/>
          <w:color w:val="2D2D2D"/>
          <w:spacing w:val="2"/>
          <w:sz w:val="21"/>
          <w:szCs w:val="21"/>
        </w:rPr>
        <w:br/>
      </w:r>
      <w:r w:rsidRPr="00E71F2C">
        <w:rPr>
          <w:rFonts w:ascii="Times New Roman" w:hAnsi="Times New Roman" w:cs="Times New Roman"/>
          <w:color w:val="2D2D2D"/>
          <w:spacing w:val="2"/>
          <w:sz w:val="21"/>
          <w:szCs w:val="21"/>
        </w:rPr>
        <w:br/>
      </w:r>
      <w:r w:rsidRPr="00E71F2C">
        <w:rPr>
          <w:rFonts w:ascii="Times New Roman" w:hAnsi="Times New Roman" w:cs="Times New Roman"/>
          <w:spacing w:val="2"/>
          <w:sz w:val="28"/>
          <w:szCs w:val="28"/>
        </w:rPr>
        <w:t>4.1.4. Сбор и вывоз отходов производства и потребления осуществляется по контейнерной или бестарной системе.</w:t>
      </w:r>
      <w:r w:rsidRPr="00E71F2C">
        <w:rPr>
          <w:rFonts w:ascii="Times New Roman" w:hAnsi="Times New Roman" w:cs="Times New Roman"/>
          <w:spacing w:val="2"/>
          <w:sz w:val="28"/>
          <w:szCs w:val="28"/>
        </w:rPr>
        <w:br/>
      </w:r>
      <w:r w:rsidRPr="00E71F2C">
        <w:rPr>
          <w:rFonts w:ascii="Times New Roman" w:hAnsi="Times New Roman" w:cs="Times New Roman"/>
          <w:spacing w:val="2"/>
          <w:sz w:val="28"/>
          <w:szCs w:val="28"/>
        </w:rPr>
        <w:br/>
        <w:t>4.1.5. Владельцы контейнеров обязаны обеспечивать содержание их в технически исправном состоянии и нести ответственность за соблюдение требований, предъявляемых к их содержанию, установленных настоящими Правилами.</w:t>
      </w:r>
      <w:r w:rsidRPr="00E71F2C">
        <w:rPr>
          <w:rFonts w:ascii="Times New Roman" w:hAnsi="Times New Roman" w:cs="Times New Roman"/>
          <w:color w:val="2D2D2D"/>
          <w:spacing w:val="2"/>
          <w:sz w:val="21"/>
          <w:szCs w:val="21"/>
        </w:rPr>
        <w:br/>
      </w:r>
      <w:r w:rsidRPr="00E71F2C">
        <w:rPr>
          <w:rFonts w:ascii="Times New Roman" w:hAnsi="Times New Roman" w:cs="Times New Roman"/>
          <w:color w:val="2D2D2D"/>
          <w:spacing w:val="2"/>
          <w:sz w:val="21"/>
          <w:szCs w:val="21"/>
        </w:rPr>
        <w:br/>
      </w:r>
      <w:r w:rsidRPr="00E71F2C">
        <w:rPr>
          <w:rFonts w:ascii="Times New Roman" w:hAnsi="Times New Roman" w:cs="Times New Roman"/>
          <w:spacing w:val="2"/>
          <w:sz w:val="28"/>
          <w:szCs w:val="28"/>
        </w:rPr>
        <w:t xml:space="preserve">4.1.6. На территории общего пользования </w:t>
      </w:r>
      <w:proofErr w:type="spellStart"/>
      <w:r w:rsidRPr="00E71F2C">
        <w:rPr>
          <w:rFonts w:ascii="Times New Roman" w:hAnsi="Times New Roman" w:cs="Times New Roman"/>
          <w:spacing w:val="2"/>
          <w:sz w:val="28"/>
          <w:szCs w:val="28"/>
        </w:rPr>
        <w:t>Речицкого</w:t>
      </w:r>
      <w:proofErr w:type="spellEnd"/>
      <w:r w:rsidRPr="00E71F2C">
        <w:rPr>
          <w:rFonts w:ascii="Times New Roman" w:hAnsi="Times New Roman" w:cs="Times New Roman"/>
          <w:spacing w:val="2"/>
          <w:sz w:val="28"/>
          <w:szCs w:val="28"/>
        </w:rPr>
        <w:t xml:space="preserve"> сельского поселения запрещается сжигание отходов производства и потребления.</w:t>
      </w:r>
      <w:r w:rsidRPr="00E71F2C">
        <w:rPr>
          <w:rFonts w:ascii="Times New Roman" w:hAnsi="Times New Roman" w:cs="Times New Roman"/>
          <w:spacing w:val="2"/>
          <w:sz w:val="28"/>
          <w:szCs w:val="28"/>
        </w:rPr>
        <w:br/>
      </w:r>
      <w:r w:rsidRPr="00E71F2C">
        <w:rPr>
          <w:rFonts w:ascii="Times New Roman" w:hAnsi="Times New Roman" w:cs="Times New Roman"/>
          <w:spacing w:val="2"/>
          <w:sz w:val="28"/>
          <w:szCs w:val="28"/>
        </w:rPr>
        <w:br/>
        <w:t>4.1.7. Вывоз бытовых отходов производства и потребления из жилых домов, организаций торговли и общественного питания, культуры, детских и лечебных заведений осуществляется указанными организациями и домовладельцами, а также иными производителями отходов производства и потребления самостоятельно либо на основании договоров со специализированными организациями.</w:t>
      </w:r>
      <w:r w:rsidRPr="00E71F2C">
        <w:rPr>
          <w:rFonts w:ascii="Times New Roman" w:hAnsi="Times New Roman" w:cs="Times New Roman"/>
          <w:color w:val="2D2D2D"/>
          <w:spacing w:val="2"/>
          <w:sz w:val="21"/>
          <w:szCs w:val="21"/>
        </w:rPr>
        <w:br/>
      </w:r>
      <w:r w:rsidRPr="00E71F2C">
        <w:rPr>
          <w:rFonts w:ascii="Times New Roman" w:hAnsi="Times New Roman" w:cs="Times New Roman"/>
          <w:color w:val="2D2D2D"/>
          <w:spacing w:val="2"/>
          <w:sz w:val="21"/>
          <w:szCs w:val="21"/>
        </w:rPr>
        <w:br/>
      </w:r>
      <w:r w:rsidRPr="00E71F2C">
        <w:rPr>
          <w:rFonts w:ascii="Times New Roman" w:hAnsi="Times New Roman" w:cs="Times New Roman"/>
          <w:spacing w:val="2"/>
          <w:sz w:val="28"/>
          <w:szCs w:val="28"/>
        </w:rPr>
        <w:t>Вывоз отходов, образовавшихся во время ремонта, необходимо осуществлять в специально отведенные для этого места лицами, производившими этот ремонт, самостоятельно.</w:t>
      </w:r>
      <w:r w:rsidRPr="00E71F2C">
        <w:rPr>
          <w:rFonts w:ascii="Times New Roman" w:hAnsi="Times New Roman" w:cs="Times New Roman"/>
          <w:spacing w:val="2"/>
          <w:sz w:val="28"/>
          <w:szCs w:val="28"/>
        </w:rPr>
        <w:br/>
      </w:r>
      <w:r w:rsidRPr="00E71F2C">
        <w:rPr>
          <w:rFonts w:ascii="Times New Roman" w:hAnsi="Times New Roman" w:cs="Times New Roman"/>
          <w:spacing w:val="2"/>
          <w:sz w:val="28"/>
          <w:szCs w:val="28"/>
        </w:rPr>
        <w:br/>
        <w:t>Запрещается складирование отходов, образовавшихся во время ремонта, в местах временного хранения отходов.</w:t>
      </w:r>
      <w:r w:rsidRPr="00E71F2C">
        <w:rPr>
          <w:rFonts w:ascii="Times New Roman" w:hAnsi="Times New Roman" w:cs="Times New Roman"/>
          <w:color w:val="2D2D2D"/>
          <w:spacing w:val="2"/>
          <w:sz w:val="21"/>
          <w:szCs w:val="21"/>
        </w:rPr>
        <w:br/>
      </w:r>
      <w:r w:rsidRPr="00E71F2C">
        <w:rPr>
          <w:rFonts w:ascii="Times New Roman" w:hAnsi="Times New Roman" w:cs="Times New Roman"/>
          <w:color w:val="2D2D2D"/>
          <w:spacing w:val="2"/>
          <w:sz w:val="21"/>
          <w:szCs w:val="21"/>
        </w:rPr>
        <w:br/>
      </w:r>
      <w:r w:rsidRPr="00E71F2C">
        <w:rPr>
          <w:rFonts w:ascii="Times New Roman" w:hAnsi="Times New Roman" w:cs="Times New Roman"/>
          <w:spacing w:val="2"/>
          <w:sz w:val="28"/>
          <w:szCs w:val="28"/>
        </w:rPr>
        <w:t>4.1.8. Для сбора отходов производства и потребления физические и юридические лица, указанные в</w:t>
      </w:r>
      <w:r w:rsidRPr="00E71F2C">
        <w:rPr>
          <w:rStyle w:val="apple-converted-space"/>
          <w:rFonts w:ascii="Times New Roman" w:hAnsi="Times New Roman" w:cs="Times New Roman"/>
          <w:spacing w:val="2"/>
          <w:sz w:val="28"/>
          <w:szCs w:val="28"/>
        </w:rPr>
        <w:t> </w:t>
      </w:r>
      <w:r w:rsidRPr="00E71F2C">
        <w:rPr>
          <w:rFonts w:ascii="Times New Roman" w:hAnsi="Times New Roman" w:cs="Times New Roman"/>
          <w:spacing w:val="2"/>
          <w:sz w:val="28"/>
          <w:szCs w:val="28"/>
        </w:rPr>
        <w:t>настоящих Правил, обязаны организовать места временного хранения отходов и осуществлять их уборку и техническое обслуживание.</w:t>
      </w:r>
      <w:r w:rsidRPr="00E71F2C">
        <w:rPr>
          <w:rFonts w:ascii="Times New Roman" w:hAnsi="Times New Roman" w:cs="Times New Roman"/>
          <w:spacing w:val="2"/>
          <w:sz w:val="28"/>
          <w:szCs w:val="28"/>
        </w:rPr>
        <w:br/>
      </w:r>
      <w:r w:rsidRPr="0031522F">
        <w:rPr>
          <w:spacing w:val="2"/>
          <w:sz w:val="28"/>
          <w:szCs w:val="28"/>
        </w:rPr>
        <w:lastRenderedPageBreak/>
        <w:br/>
      </w:r>
      <w:r w:rsidRPr="00E71F2C">
        <w:rPr>
          <w:rFonts w:ascii="Times New Roman" w:hAnsi="Times New Roman" w:cs="Times New Roman"/>
          <w:spacing w:val="2"/>
          <w:sz w:val="28"/>
          <w:szCs w:val="28"/>
        </w:rPr>
        <w:t>4.1.9. В случае если производитель отходов, осуществляющий свою бытовую и хозяйственную деятельность на земельном участке, в жилом или</w:t>
      </w:r>
      <w:r w:rsidRPr="0031522F">
        <w:rPr>
          <w:spacing w:val="2"/>
          <w:sz w:val="28"/>
          <w:szCs w:val="28"/>
        </w:rPr>
        <w:t xml:space="preserve"> </w:t>
      </w:r>
      <w:r w:rsidRPr="00E71F2C">
        <w:rPr>
          <w:rFonts w:ascii="Times New Roman" w:hAnsi="Times New Roman" w:cs="Times New Roman"/>
          <w:spacing w:val="2"/>
          <w:sz w:val="28"/>
          <w:szCs w:val="28"/>
        </w:rPr>
        <w:t>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ответственного за уборку территорий в соответствии с 4 настоящих Правил.</w:t>
      </w:r>
      <w:r w:rsidRPr="00E71F2C">
        <w:rPr>
          <w:rFonts w:ascii="Times New Roman" w:hAnsi="Times New Roman" w:cs="Times New Roman"/>
          <w:color w:val="2D2D2D"/>
          <w:spacing w:val="2"/>
          <w:sz w:val="21"/>
          <w:szCs w:val="21"/>
        </w:rPr>
        <w:br/>
      </w:r>
      <w:r w:rsidRPr="00E71F2C">
        <w:rPr>
          <w:rFonts w:ascii="Times New Roman" w:hAnsi="Times New Roman" w:cs="Times New Roman"/>
          <w:spacing w:val="2"/>
          <w:sz w:val="28"/>
          <w:szCs w:val="28"/>
        </w:rPr>
        <w:br/>
        <w:t>4.1.10. Для предотвращения засорения улиц, площадей, скверов и других общественных мест отходами производства и потребления следует устанавливать специально предназначенные для временного хранения отходов емкости малого размера (урны, баки).</w:t>
      </w:r>
      <w:r w:rsidRPr="00E71F2C">
        <w:rPr>
          <w:rFonts w:ascii="Times New Roman" w:hAnsi="Times New Roman" w:cs="Times New Roman"/>
          <w:spacing w:val="2"/>
          <w:sz w:val="28"/>
          <w:szCs w:val="28"/>
        </w:rPr>
        <w:br/>
      </w:r>
      <w:r w:rsidRPr="00E71F2C">
        <w:rPr>
          <w:rFonts w:ascii="Times New Roman" w:hAnsi="Times New Roman" w:cs="Times New Roman"/>
          <w:spacing w:val="2"/>
          <w:sz w:val="28"/>
          <w:szCs w:val="28"/>
        </w:rPr>
        <w:br/>
        <w:t>Установка емкостей для временного хранения отходов производства и потребления и их очистка осуществляется лицами, ответственными за уборку соответствующих территорий в соответствии с</w:t>
      </w:r>
      <w:r w:rsidRPr="00E71F2C">
        <w:rPr>
          <w:rStyle w:val="apple-converted-space"/>
          <w:rFonts w:ascii="Times New Roman" w:hAnsi="Times New Roman" w:cs="Times New Roman"/>
          <w:spacing w:val="2"/>
          <w:sz w:val="28"/>
          <w:szCs w:val="28"/>
        </w:rPr>
        <w:t> </w:t>
      </w:r>
      <w:r w:rsidRPr="00E71F2C">
        <w:rPr>
          <w:rFonts w:ascii="Times New Roman" w:hAnsi="Times New Roman" w:cs="Times New Roman"/>
          <w:spacing w:val="2"/>
          <w:sz w:val="28"/>
          <w:szCs w:val="28"/>
        </w:rPr>
        <w:t>настоящими Правилами.</w:t>
      </w:r>
      <w:r w:rsidRPr="00E71F2C">
        <w:rPr>
          <w:rFonts w:ascii="Times New Roman" w:hAnsi="Times New Roman" w:cs="Times New Roman"/>
          <w:color w:val="2D2D2D"/>
          <w:spacing w:val="2"/>
          <w:sz w:val="21"/>
          <w:szCs w:val="21"/>
        </w:rPr>
        <w:br/>
      </w:r>
      <w:r w:rsidRPr="00E71F2C">
        <w:rPr>
          <w:rFonts w:ascii="Times New Roman" w:hAnsi="Times New Roman" w:cs="Times New Roman"/>
          <w:spacing w:val="2"/>
          <w:sz w:val="28"/>
          <w:szCs w:val="28"/>
        </w:rPr>
        <w:b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rsidRPr="00E71F2C">
        <w:rPr>
          <w:rFonts w:ascii="Times New Roman" w:hAnsi="Times New Roman" w:cs="Times New Roman"/>
          <w:color w:val="2D2D2D"/>
          <w:spacing w:val="2"/>
          <w:sz w:val="21"/>
          <w:szCs w:val="21"/>
        </w:rPr>
        <w:br/>
      </w:r>
      <w:r w:rsidRPr="00E71F2C">
        <w:rPr>
          <w:rFonts w:ascii="Times New Roman" w:hAnsi="Times New Roman" w:cs="Times New Roman"/>
          <w:color w:val="2D2D2D"/>
          <w:spacing w:val="2"/>
          <w:sz w:val="21"/>
          <w:szCs w:val="21"/>
        </w:rPr>
        <w:br/>
      </w:r>
      <w:r w:rsidRPr="00E71F2C">
        <w:rPr>
          <w:rFonts w:ascii="Times New Roman" w:hAnsi="Times New Roman" w:cs="Times New Roman"/>
          <w:spacing w:val="2"/>
          <w:sz w:val="28"/>
          <w:szCs w:val="28"/>
        </w:rPr>
        <w:t xml:space="preserve">4.1.11. Удаление с контейнерной площадки и прилегающей к ней территории отходов производства и потребления, высыпавшихся при выгрузке из контейнеров в </w:t>
      </w:r>
      <w:proofErr w:type="spellStart"/>
      <w:r w:rsidRPr="00E71F2C">
        <w:rPr>
          <w:rFonts w:ascii="Times New Roman" w:hAnsi="Times New Roman" w:cs="Times New Roman"/>
          <w:spacing w:val="2"/>
          <w:sz w:val="28"/>
          <w:szCs w:val="28"/>
        </w:rPr>
        <w:t>мусоровозный</w:t>
      </w:r>
      <w:proofErr w:type="spellEnd"/>
      <w:r w:rsidRPr="00E71F2C">
        <w:rPr>
          <w:rFonts w:ascii="Times New Roman" w:hAnsi="Times New Roman" w:cs="Times New Roman"/>
          <w:spacing w:val="2"/>
          <w:sz w:val="28"/>
          <w:szCs w:val="28"/>
        </w:rPr>
        <w:t xml:space="preserve"> транспорт, производится физическими и (или) юридическими лицами, осуществляющими вывоз отходов.</w:t>
      </w:r>
      <w:r w:rsidRPr="00E71F2C">
        <w:rPr>
          <w:rFonts w:ascii="Times New Roman" w:hAnsi="Times New Roman" w:cs="Times New Roman"/>
          <w:spacing w:val="2"/>
          <w:sz w:val="28"/>
          <w:szCs w:val="28"/>
        </w:rPr>
        <w:br/>
      </w:r>
      <w:r w:rsidRPr="00E71F2C">
        <w:rPr>
          <w:rFonts w:ascii="Times New Roman" w:hAnsi="Times New Roman" w:cs="Times New Roman"/>
          <w:spacing w:val="2"/>
          <w:sz w:val="28"/>
          <w:szCs w:val="28"/>
        </w:rPr>
        <w:br/>
        <w:t>4.1.12. Физические и (или) юридические лица, в силу закона или договора принявшие на себя обязательства по вывозу отходов и мусора, обязаны обеспечивать содержание контейнерных площадок в соответствии с требованиями, установленными настоящими Правилами.</w:t>
      </w:r>
      <w:r w:rsidRPr="00E71F2C">
        <w:rPr>
          <w:rFonts w:ascii="Times New Roman" w:hAnsi="Times New Roman" w:cs="Times New Roman"/>
          <w:color w:val="2D2D2D"/>
          <w:spacing w:val="2"/>
          <w:sz w:val="21"/>
          <w:szCs w:val="21"/>
        </w:rPr>
        <w:br/>
      </w:r>
      <w:r w:rsidRPr="00E71F2C">
        <w:rPr>
          <w:rFonts w:ascii="Times New Roman" w:hAnsi="Times New Roman" w:cs="Times New Roman"/>
          <w:color w:val="2D2D2D"/>
          <w:spacing w:val="2"/>
          <w:sz w:val="21"/>
          <w:szCs w:val="21"/>
        </w:rPr>
        <w:br/>
      </w:r>
      <w:r w:rsidRPr="00E71F2C">
        <w:rPr>
          <w:rFonts w:ascii="Times New Roman" w:hAnsi="Times New Roman" w:cs="Times New Roman"/>
          <w:spacing w:val="2"/>
          <w:sz w:val="28"/>
          <w:szCs w:val="28"/>
        </w:rPr>
        <w:t>4.1.13. При уборке в ночное время следует принимать меры, предупреждающие шум.</w:t>
      </w:r>
      <w:r w:rsidRPr="00E71F2C">
        <w:rPr>
          <w:rFonts w:ascii="Times New Roman" w:hAnsi="Times New Roman" w:cs="Times New Roman"/>
          <w:spacing w:val="2"/>
          <w:sz w:val="28"/>
          <w:szCs w:val="28"/>
        </w:rPr>
        <w:br/>
      </w:r>
      <w:r w:rsidRPr="00E71F2C">
        <w:rPr>
          <w:rFonts w:ascii="Times New Roman" w:hAnsi="Times New Roman" w:cs="Times New Roman"/>
          <w:spacing w:val="2"/>
          <w:sz w:val="28"/>
          <w:szCs w:val="28"/>
        </w:rPr>
        <w:br/>
        <w:t>4.1.14.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w:t>
      </w:r>
      <w:r w:rsidRPr="0031522F">
        <w:rPr>
          <w:spacing w:val="2"/>
          <w:sz w:val="28"/>
          <w:szCs w:val="28"/>
        </w:rPr>
        <w:t xml:space="preserve"> </w:t>
      </w:r>
      <w:r w:rsidRPr="00E71F2C">
        <w:rPr>
          <w:rFonts w:ascii="Times New Roman" w:hAnsi="Times New Roman" w:cs="Times New Roman"/>
          <w:spacing w:val="2"/>
          <w:sz w:val="28"/>
          <w:szCs w:val="28"/>
        </w:rPr>
        <w:lastRenderedPageBreak/>
        <w:t>окружающей среде.</w:t>
      </w:r>
      <w:r w:rsidRPr="00E71F2C">
        <w:rPr>
          <w:rFonts w:ascii="Times New Roman" w:hAnsi="Times New Roman" w:cs="Times New Roman"/>
          <w:spacing w:val="2"/>
          <w:sz w:val="28"/>
          <w:szCs w:val="28"/>
        </w:rPr>
        <w:br/>
      </w:r>
      <w:r w:rsidRPr="00E71F2C">
        <w:rPr>
          <w:rFonts w:ascii="Times New Roman" w:hAnsi="Times New Roman" w:cs="Times New Roman"/>
          <w:spacing w:val="2"/>
          <w:sz w:val="28"/>
          <w:szCs w:val="28"/>
        </w:rPr>
        <w:br/>
        <w:t>Вывоз опасных отходов осуществляется организациями, имеющими лицензию, в соответствии с требованиями законодательства Российской Федерации.</w:t>
      </w:r>
      <w:r w:rsidRPr="00E71F2C">
        <w:rPr>
          <w:rFonts w:ascii="Times New Roman" w:hAnsi="Times New Roman" w:cs="Times New Roman"/>
          <w:color w:val="2D2D2D"/>
          <w:spacing w:val="2"/>
          <w:sz w:val="21"/>
          <w:szCs w:val="21"/>
        </w:rPr>
        <w:br/>
      </w:r>
      <w:r w:rsidRPr="00E71F2C">
        <w:rPr>
          <w:rFonts w:ascii="Times New Roman" w:hAnsi="Times New Roman" w:cs="Times New Roman"/>
          <w:color w:val="2D2D2D"/>
          <w:spacing w:val="2"/>
          <w:sz w:val="21"/>
          <w:szCs w:val="21"/>
        </w:rPr>
        <w:br/>
      </w:r>
      <w:r w:rsidRPr="00E71F2C">
        <w:rPr>
          <w:rFonts w:ascii="Times New Roman" w:hAnsi="Times New Roman" w:cs="Times New Roman"/>
          <w:spacing w:val="2"/>
          <w:sz w:val="28"/>
          <w:szCs w:val="28"/>
        </w:rPr>
        <w:t>4.1.15. Уборка и очистка автобусных остановок производится организациями, в обязанность которых входит уборка территорий улиц, на которых расположены эти остановки.</w:t>
      </w:r>
      <w:r w:rsidRPr="00E71F2C">
        <w:rPr>
          <w:rFonts w:ascii="Times New Roman" w:hAnsi="Times New Roman" w:cs="Times New Roman"/>
          <w:spacing w:val="2"/>
          <w:sz w:val="28"/>
          <w:szCs w:val="28"/>
        </w:rPr>
        <w:br/>
      </w:r>
      <w:r w:rsidRPr="00E71F2C">
        <w:rPr>
          <w:rFonts w:ascii="Times New Roman" w:hAnsi="Times New Roman" w:cs="Times New Roman"/>
          <w:spacing w:val="2"/>
          <w:sz w:val="28"/>
          <w:szCs w:val="28"/>
        </w:rPr>
        <w:br/>
        <w:t>4.1.16. Уборка и очистка конечных автобусных остановок, территорий диспетчерских пунктов обеспечивается организациями, эксплуатирующими данные объекты.</w:t>
      </w:r>
      <w:r w:rsidRPr="00E71F2C">
        <w:rPr>
          <w:rFonts w:ascii="Times New Roman" w:hAnsi="Times New Roman" w:cs="Times New Roman"/>
          <w:spacing w:val="2"/>
          <w:sz w:val="28"/>
          <w:szCs w:val="28"/>
        </w:rPr>
        <w:br/>
      </w:r>
      <w:r w:rsidRPr="00E71F2C">
        <w:rPr>
          <w:rFonts w:ascii="Times New Roman" w:hAnsi="Times New Roman" w:cs="Times New Roman"/>
          <w:spacing w:val="2"/>
          <w:sz w:val="28"/>
          <w:szCs w:val="28"/>
        </w:rPr>
        <w:br/>
        <w:t>4.1.17.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осуществляется физическими и юридическими лицами, в чьей собственности находятся колонки.</w:t>
      </w:r>
      <w:r w:rsidRPr="00E71F2C">
        <w:rPr>
          <w:rFonts w:ascii="Times New Roman" w:hAnsi="Times New Roman" w:cs="Times New Roman"/>
          <w:color w:val="2D2D2D"/>
          <w:spacing w:val="2"/>
          <w:sz w:val="21"/>
          <w:szCs w:val="21"/>
        </w:rPr>
        <w:br/>
      </w:r>
      <w:r w:rsidRPr="00E71F2C">
        <w:rPr>
          <w:rFonts w:ascii="Times New Roman" w:hAnsi="Times New Roman" w:cs="Times New Roman"/>
          <w:color w:val="2D2D2D"/>
          <w:spacing w:val="2"/>
          <w:sz w:val="21"/>
          <w:szCs w:val="21"/>
        </w:rPr>
        <w:br/>
      </w:r>
      <w:r w:rsidRPr="00E71F2C">
        <w:rPr>
          <w:rFonts w:ascii="Times New Roman" w:hAnsi="Times New Roman" w:cs="Times New Roman"/>
          <w:spacing w:val="2"/>
          <w:sz w:val="28"/>
          <w:szCs w:val="28"/>
        </w:rPr>
        <w:t xml:space="preserve">4.1.18. Содержание и уборка скверов и прилегающих к ним тротуаров, проездов и газонов осуществляется специализированными организациями за счет средств, предусмотренных на эти цели в бюджете </w:t>
      </w:r>
      <w:proofErr w:type="spellStart"/>
      <w:r w:rsidRPr="00E71F2C">
        <w:rPr>
          <w:rFonts w:ascii="Times New Roman" w:hAnsi="Times New Roman" w:cs="Times New Roman"/>
          <w:spacing w:val="2"/>
          <w:sz w:val="28"/>
          <w:szCs w:val="28"/>
        </w:rPr>
        <w:t>Речицкого</w:t>
      </w:r>
      <w:proofErr w:type="spellEnd"/>
      <w:r w:rsidRPr="00E71F2C">
        <w:rPr>
          <w:rFonts w:ascii="Times New Roman" w:hAnsi="Times New Roman" w:cs="Times New Roman"/>
          <w:spacing w:val="2"/>
          <w:sz w:val="28"/>
          <w:szCs w:val="28"/>
        </w:rPr>
        <w:t xml:space="preserve"> сельского поселения на соответствующий финансовый год.</w:t>
      </w:r>
      <w:r w:rsidRPr="00E71F2C">
        <w:rPr>
          <w:rFonts w:ascii="Times New Roman" w:hAnsi="Times New Roman" w:cs="Times New Roman"/>
          <w:spacing w:val="2"/>
          <w:sz w:val="28"/>
          <w:szCs w:val="28"/>
        </w:rPr>
        <w:br/>
      </w:r>
      <w:r w:rsidRPr="00E71F2C">
        <w:rPr>
          <w:rFonts w:ascii="Times New Roman" w:hAnsi="Times New Roman" w:cs="Times New Roman"/>
          <w:spacing w:val="2"/>
          <w:sz w:val="28"/>
          <w:szCs w:val="28"/>
        </w:rPr>
        <w:br/>
        <w:t>4.1.19. В жилых зданиях, не имеющих канализации, должны быть предусмотрены утепленные выгребные ямы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r w:rsidRPr="00E71F2C">
        <w:rPr>
          <w:rFonts w:ascii="Times New Roman" w:hAnsi="Times New Roman" w:cs="Times New Roman"/>
          <w:spacing w:val="2"/>
          <w:sz w:val="28"/>
          <w:szCs w:val="28"/>
        </w:rPr>
        <w:br/>
      </w:r>
      <w:r w:rsidRPr="00E71F2C">
        <w:rPr>
          <w:rFonts w:ascii="Times New Roman" w:hAnsi="Times New Roman" w:cs="Times New Roman"/>
          <w:spacing w:val="2"/>
          <w:sz w:val="28"/>
          <w:szCs w:val="28"/>
        </w:rPr>
        <w:br/>
        <w:t>Запрещается установка устройств наливных помоек, разлив жидких бытовых отходов за территорией домов и улиц, вынос отходов производства и потребления на уличные проезды.</w:t>
      </w:r>
      <w:r w:rsidRPr="00E71F2C">
        <w:rPr>
          <w:rFonts w:ascii="Times New Roman" w:hAnsi="Times New Roman" w:cs="Times New Roman"/>
          <w:color w:val="2D2D2D"/>
          <w:spacing w:val="2"/>
          <w:sz w:val="21"/>
          <w:szCs w:val="21"/>
        </w:rPr>
        <w:br/>
      </w:r>
      <w:r w:rsidRPr="00E71F2C">
        <w:rPr>
          <w:rFonts w:ascii="Times New Roman" w:hAnsi="Times New Roman" w:cs="Times New Roman"/>
          <w:color w:val="2D2D2D"/>
          <w:spacing w:val="2"/>
          <w:sz w:val="21"/>
          <w:szCs w:val="21"/>
        </w:rPr>
        <w:br/>
      </w:r>
      <w:r w:rsidRPr="00E71F2C">
        <w:rPr>
          <w:rFonts w:ascii="Times New Roman" w:hAnsi="Times New Roman" w:cs="Times New Roman"/>
          <w:spacing w:val="2"/>
          <w:sz w:val="28"/>
          <w:szCs w:val="28"/>
        </w:rPr>
        <w:t>4.1.20. Жидкие нечистоты должны вывозиться по договорам или разовым заявкам организациями, имеющими специальный транспорт.</w:t>
      </w:r>
      <w:r w:rsidRPr="00E71F2C">
        <w:rPr>
          <w:rFonts w:ascii="Times New Roman" w:hAnsi="Times New Roman" w:cs="Times New Roman"/>
          <w:color w:val="2D2D2D"/>
          <w:spacing w:val="2"/>
          <w:sz w:val="21"/>
          <w:szCs w:val="21"/>
        </w:rPr>
        <w:br/>
      </w:r>
      <w:r w:rsidRPr="00E71F2C">
        <w:rPr>
          <w:rFonts w:ascii="Times New Roman" w:hAnsi="Times New Roman" w:cs="Times New Roman"/>
          <w:color w:val="2D2D2D"/>
          <w:spacing w:val="2"/>
          <w:sz w:val="21"/>
          <w:szCs w:val="21"/>
        </w:rPr>
        <w:br/>
      </w:r>
      <w:r w:rsidRPr="00E71F2C">
        <w:rPr>
          <w:rFonts w:ascii="Times New Roman" w:hAnsi="Times New Roman" w:cs="Times New Roman"/>
          <w:spacing w:val="2"/>
          <w:sz w:val="28"/>
          <w:szCs w:val="28"/>
        </w:rPr>
        <w:t>4.1.21.Собственниками помещений в жилых зданиях, не имеющих канализации, обеспечиваются подъезды специального транспорта непосредственно к выгребным ямам.</w:t>
      </w:r>
      <w:r w:rsidRPr="00E71F2C">
        <w:rPr>
          <w:rFonts w:ascii="Times New Roman" w:hAnsi="Times New Roman" w:cs="Times New Roman"/>
          <w:spacing w:val="2"/>
          <w:sz w:val="28"/>
          <w:szCs w:val="28"/>
        </w:rPr>
        <w:br/>
      </w:r>
      <w:r w:rsidRPr="00E71F2C">
        <w:rPr>
          <w:rFonts w:ascii="Times New Roman" w:hAnsi="Times New Roman" w:cs="Times New Roman"/>
          <w:spacing w:val="2"/>
          <w:sz w:val="28"/>
          <w:szCs w:val="28"/>
        </w:rPr>
        <w:lastRenderedPageBreak/>
        <w:br/>
        <w:t>4.1.22. Очистка и уборка водосточных канав, лотков, труб, дренажей, предназначенных для отвода поверхностных и грунтовых вод, производится лицами, указанными в</w:t>
      </w:r>
      <w:r w:rsidRPr="00E71F2C">
        <w:rPr>
          <w:rStyle w:val="apple-converted-space"/>
          <w:rFonts w:ascii="Times New Roman" w:hAnsi="Times New Roman" w:cs="Times New Roman"/>
          <w:spacing w:val="2"/>
          <w:sz w:val="28"/>
          <w:szCs w:val="28"/>
        </w:rPr>
        <w:t> </w:t>
      </w:r>
      <w:r w:rsidRPr="00E71F2C">
        <w:rPr>
          <w:rFonts w:ascii="Times New Roman" w:hAnsi="Times New Roman" w:cs="Times New Roman"/>
          <w:spacing w:val="2"/>
          <w:sz w:val="28"/>
          <w:szCs w:val="28"/>
        </w:rPr>
        <w:t>настоящих Правилах.</w:t>
      </w:r>
      <w:r w:rsidRPr="00E71F2C">
        <w:rPr>
          <w:rFonts w:ascii="Times New Roman" w:hAnsi="Times New Roman" w:cs="Times New Roman"/>
          <w:spacing w:val="2"/>
          <w:sz w:val="28"/>
          <w:szCs w:val="28"/>
        </w:rPr>
        <w:br/>
      </w:r>
      <w:r w:rsidRPr="00E71F2C">
        <w:rPr>
          <w:rFonts w:ascii="Times New Roman" w:hAnsi="Times New Roman" w:cs="Times New Roman"/>
          <w:spacing w:val="2"/>
          <w:sz w:val="28"/>
          <w:szCs w:val="28"/>
        </w:rPr>
        <w:br/>
        <w:t>4.1.23.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r w:rsidRPr="00E71F2C">
        <w:rPr>
          <w:rFonts w:ascii="Times New Roman" w:hAnsi="Times New Roman" w:cs="Times New Roman"/>
          <w:spacing w:val="2"/>
          <w:sz w:val="28"/>
          <w:szCs w:val="28"/>
        </w:rPr>
        <w:br/>
      </w:r>
      <w:r w:rsidRPr="00E71F2C">
        <w:rPr>
          <w:rFonts w:ascii="Times New Roman" w:hAnsi="Times New Roman" w:cs="Times New Roman"/>
          <w:spacing w:val="2"/>
          <w:sz w:val="28"/>
          <w:szCs w:val="28"/>
        </w:rPr>
        <w:br/>
        <w:t>4.1.24. Вывоз пищевых отходов осуществляется с территории ежедневно. Остальной мусор следует вывозить систематически, по мере накопления, но не реже одного раза в три дня, а в периоды года с температурой выше 14 градусов - ежедневно. Допускается установка бункеров - накопителей с вывозом по мере накопления.</w:t>
      </w:r>
      <w:r w:rsidRPr="00E71F2C">
        <w:rPr>
          <w:rFonts w:ascii="Times New Roman" w:hAnsi="Times New Roman" w:cs="Times New Roman"/>
          <w:color w:val="2D2D2D"/>
          <w:spacing w:val="2"/>
          <w:sz w:val="21"/>
          <w:szCs w:val="21"/>
        </w:rPr>
        <w:br/>
      </w:r>
      <w:r w:rsidRPr="00E71F2C">
        <w:rPr>
          <w:rFonts w:ascii="Times New Roman" w:hAnsi="Times New Roman" w:cs="Times New Roman"/>
          <w:color w:val="2D2D2D"/>
          <w:spacing w:val="2"/>
          <w:sz w:val="21"/>
          <w:szCs w:val="21"/>
        </w:rPr>
        <w:br/>
      </w:r>
      <w:r w:rsidRPr="00E71F2C">
        <w:rPr>
          <w:rFonts w:ascii="Times New Roman" w:hAnsi="Times New Roman" w:cs="Times New Roman"/>
          <w:spacing w:val="2"/>
          <w:sz w:val="28"/>
          <w:szCs w:val="28"/>
        </w:rPr>
        <w:t>4.1.25. Железнодорожные пути, проходящие в черте городского поселения в пределах полосы отчуждения (откосы выемок и насыпей, переезды, переходы через пути), убираются и содержатся силами и средствами организаций, эксплуатирующих данные сооружения.</w:t>
      </w:r>
      <w:r w:rsidRPr="00E71F2C">
        <w:rPr>
          <w:rFonts w:ascii="Times New Roman" w:hAnsi="Times New Roman" w:cs="Times New Roman"/>
          <w:spacing w:val="2"/>
          <w:sz w:val="28"/>
          <w:szCs w:val="28"/>
        </w:rPr>
        <w:br/>
      </w:r>
      <w:r w:rsidRPr="00E71F2C">
        <w:rPr>
          <w:rFonts w:ascii="Times New Roman" w:hAnsi="Times New Roman" w:cs="Times New Roman"/>
          <w:spacing w:val="2"/>
          <w:sz w:val="28"/>
          <w:szCs w:val="28"/>
        </w:rPr>
        <w:br/>
        <w:t>4.1.26. Уборка и очистка территорий, отведенных для размещения и эксплуатации линий электропередач, газовых, водопроводных и тепловых сетей, осуществляются силами и средствами организаций, эксплуатирующих указанные сети и линии электропередач.</w:t>
      </w:r>
      <w:r w:rsidRPr="00E71F2C">
        <w:rPr>
          <w:rFonts w:ascii="Times New Roman" w:hAnsi="Times New Roman" w:cs="Times New Roman"/>
          <w:spacing w:val="2"/>
          <w:sz w:val="28"/>
          <w:szCs w:val="28"/>
        </w:rPr>
        <w:br/>
      </w:r>
      <w:r w:rsidRPr="00E71F2C">
        <w:rPr>
          <w:rFonts w:ascii="Times New Roman" w:hAnsi="Times New Roman" w:cs="Times New Roman"/>
          <w:spacing w:val="2"/>
          <w:sz w:val="28"/>
          <w:szCs w:val="28"/>
        </w:rPr>
        <w:br/>
        <w:t>4.1.27. При очистке смотровых колодцев, подземных коммуникаций грунт, мусор, нечистоты должны быть складированы в специальную тару с немедленным вывозом силами организаций, занимающихся очистными работами.</w:t>
      </w:r>
      <w:r w:rsidRPr="00E71F2C">
        <w:rPr>
          <w:rFonts w:ascii="Times New Roman" w:hAnsi="Times New Roman" w:cs="Times New Roman"/>
          <w:spacing w:val="2"/>
          <w:sz w:val="28"/>
          <w:szCs w:val="28"/>
        </w:rPr>
        <w:br/>
      </w:r>
      <w:r w:rsidRPr="00E71F2C">
        <w:rPr>
          <w:rFonts w:ascii="Times New Roman" w:hAnsi="Times New Roman" w:cs="Times New Roman"/>
          <w:spacing w:val="2"/>
          <w:sz w:val="28"/>
          <w:szCs w:val="28"/>
        </w:rPr>
        <w:br/>
        <w:t>Запрещается складирование нечистот на проезжую часть улиц, тротуары и газоны.</w:t>
      </w:r>
      <w:r w:rsidRPr="00E71F2C">
        <w:rPr>
          <w:rFonts w:ascii="Times New Roman" w:hAnsi="Times New Roman" w:cs="Times New Roman"/>
          <w:spacing w:val="2"/>
          <w:sz w:val="28"/>
          <w:szCs w:val="28"/>
        </w:rPr>
        <w:br/>
      </w:r>
      <w:r w:rsidRPr="00E71F2C">
        <w:rPr>
          <w:rFonts w:ascii="Times New Roman" w:hAnsi="Times New Roman" w:cs="Times New Roman"/>
          <w:spacing w:val="2"/>
          <w:sz w:val="28"/>
          <w:szCs w:val="28"/>
        </w:rPr>
        <w:br/>
        <w:t xml:space="preserve">4.1.28. </w:t>
      </w:r>
      <w:r w:rsidRPr="00E71F2C">
        <w:rPr>
          <w:rFonts w:ascii="Times New Roman" w:hAnsi="Times New Roman" w:cs="Times New Roman"/>
          <w:sz w:val="28"/>
          <w:szCs w:val="28"/>
        </w:rPr>
        <w:t xml:space="preserve">Граждане на добровольной основе могут привлекаться для выполнения работ по благоустройству, уборке и озеленению территории </w:t>
      </w:r>
      <w:proofErr w:type="spellStart"/>
      <w:r w:rsidRPr="00E71F2C">
        <w:rPr>
          <w:rFonts w:ascii="Times New Roman" w:hAnsi="Times New Roman" w:cs="Times New Roman"/>
          <w:sz w:val="28"/>
          <w:szCs w:val="28"/>
        </w:rPr>
        <w:t>Речицкого</w:t>
      </w:r>
      <w:proofErr w:type="spellEnd"/>
      <w:r w:rsidRPr="00E71F2C">
        <w:rPr>
          <w:rFonts w:ascii="Times New Roman" w:hAnsi="Times New Roman" w:cs="Times New Roman"/>
          <w:sz w:val="28"/>
          <w:szCs w:val="28"/>
        </w:rPr>
        <w:t xml:space="preserve"> сельского поселения.</w:t>
      </w:r>
    </w:p>
    <w:p w:rsidR="00510ADD" w:rsidRPr="00E71F2C" w:rsidRDefault="00510ADD" w:rsidP="00510ADD">
      <w:pPr>
        <w:rPr>
          <w:rFonts w:ascii="Times New Roman" w:hAnsi="Times New Roman" w:cs="Times New Roman"/>
          <w:sz w:val="28"/>
          <w:szCs w:val="28"/>
        </w:rPr>
      </w:pPr>
      <w:r w:rsidRPr="00E71F2C">
        <w:rPr>
          <w:rFonts w:ascii="Times New Roman" w:hAnsi="Times New Roman" w:cs="Times New Roman"/>
          <w:sz w:val="28"/>
          <w:szCs w:val="28"/>
        </w:rPr>
        <w:lastRenderedPageBreak/>
        <w:t xml:space="preserve">Привлечение граждан к выполнению  работ по уборке, благоустройству и озеленению территории </w:t>
      </w:r>
      <w:proofErr w:type="spellStart"/>
      <w:r w:rsidRPr="00E71F2C">
        <w:rPr>
          <w:rFonts w:ascii="Times New Roman" w:hAnsi="Times New Roman" w:cs="Times New Roman"/>
          <w:sz w:val="28"/>
          <w:szCs w:val="28"/>
        </w:rPr>
        <w:t>Речицкого</w:t>
      </w:r>
      <w:proofErr w:type="spellEnd"/>
      <w:r w:rsidRPr="00E71F2C">
        <w:rPr>
          <w:rFonts w:ascii="Times New Roman" w:hAnsi="Times New Roman" w:cs="Times New Roman"/>
          <w:sz w:val="28"/>
          <w:szCs w:val="28"/>
        </w:rPr>
        <w:t xml:space="preserve"> сельского поселения осуществляется на осн</w:t>
      </w:r>
      <w:r w:rsidR="00E71F2C">
        <w:rPr>
          <w:rFonts w:ascii="Times New Roman" w:hAnsi="Times New Roman" w:cs="Times New Roman"/>
          <w:sz w:val="28"/>
          <w:szCs w:val="28"/>
        </w:rPr>
        <w:t xml:space="preserve">овании постановления </w:t>
      </w:r>
      <w:proofErr w:type="spellStart"/>
      <w:r w:rsidR="00E71F2C">
        <w:rPr>
          <w:rFonts w:ascii="Times New Roman" w:hAnsi="Times New Roman" w:cs="Times New Roman"/>
          <w:sz w:val="28"/>
          <w:szCs w:val="28"/>
        </w:rPr>
        <w:t>Почепской</w:t>
      </w:r>
      <w:proofErr w:type="spellEnd"/>
      <w:r w:rsidRPr="00E71F2C">
        <w:rPr>
          <w:rFonts w:ascii="Times New Roman" w:hAnsi="Times New Roman" w:cs="Times New Roman"/>
          <w:sz w:val="28"/>
          <w:szCs w:val="28"/>
        </w:rPr>
        <w:t xml:space="preserve"> городской администрации.</w:t>
      </w:r>
    </w:p>
    <w:p w:rsidR="00510ADD" w:rsidRPr="00B258C4" w:rsidRDefault="00510ADD" w:rsidP="00240210">
      <w:pPr>
        <w:pStyle w:val="formattexttopleveltext"/>
        <w:shd w:val="clear" w:color="auto" w:fill="FFFFFF"/>
        <w:spacing w:before="0" w:beforeAutospacing="0" w:after="0" w:afterAutospacing="0" w:line="315" w:lineRule="atLeast"/>
        <w:textAlignment w:val="baseline"/>
        <w:rPr>
          <w:spacing w:val="2"/>
          <w:sz w:val="28"/>
          <w:szCs w:val="28"/>
        </w:rPr>
      </w:pPr>
      <w:r w:rsidRPr="00B258C4">
        <w:rPr>
          <w:spacing w:val="2"/>
          <w:sz w:val="28"/>
          <w:szCs w:val="28"/>
        </w:rPr>
        <w:br/>
        <w:t>4.1.29. Запрещается перевозка грунта, мусора, сыпучих строительных материалов, легкой тары, листвы, порубочных остатков без покрытия брезентом или другим материалом, исключающим загрязнение дорог.</w:t>
      </w:r>
      <w:r w:rsidRPr="00B258C4">
        <w:rPr>
          <w:spacing w:val="2"/>
          <w:sz w:val="28"/>
          <w:szCs w:val="28"/>
        </w:rPr>
        <w:br/>
      </w:r>
      <w:r w:rsidRPr="00B258C4">
        <w:rPr>
          <w:spacing w:val="2"/>
          <w:sz w:val="28"/>
          <w:szCs w:val="28"/>
        </w:rPr>
        <w:br/>
        <w:t>4.1.30. Запрещается слив горюче-смазочных материалов, иных технических жидкостей вне установленных мест.</w:t>
      </w:r>
      <w:r w:rsidRPr="00B258C4">
        <w:rPr>
          <w:spacing w:val="2"/>
          <w:sz w:val="28"/>
          <w:szCs w:val="28"/>
        </w:rPr>
        <w:br/>
      </w:r>
      <w:r w:rsidRPr="00B258C4">
        <w:rPr>
          <w:spacing w:val="2"/>
          <w:sz w:val="28"/>
          <w:szCs w:val="28"/>
        </w:rPr>
        <w:br/>
        <w:t>4.1.3</w:t>
      </w:r>
      <w:r>
        <w:rPr>
          <w:spacing w:val="2"/>
          <w:sz w:val="28"/>
          <w:szCs w:val="28"/>
        </w:rPr>
        <w:t>1</w:t>
      </w:r>
      <w:r w:rsidRPr="00B258C4">
        <w:rPr>
          <w:spacing w:val="2"/>
          <w:sz w:val="28"/>
          <w:szCs w:val="28"/>
        </w:rPr>
        <w:t>. Запрещается предприятиям, организациям и населению сбрасывать в реки и другие водоемы бытовые и производственные отходы и загрязнять воду.</w:t>
      </w:r>
      <w:r>
        <w:rPr>
          <w:rFonts w:ascii="Arial" w:hAnsi="Arial" w:cs="Arial"/>
          <w:color w:val="2D2D2D"/>
          <w:spacing w:val="2"/>
          <w:sz w:val="21"/>
          <w:szCs w:val="21"/>
        </w:rPr>
        <w:br/>
      </w:r>
      <w:r>
        <w:rPr>
          <w:rFonts w:ascii="Arial" w:hAnsi="Arial" w:cs="Arial"/>
          <w:color w:val="2D2D2D"/>
          <w:spacing w:val="2"/>
          <w:sz w:val="21"/>
          <w:szCs w:val="21"/>
        </w:rPr>
        <w:br/>
      </w:r>
      <w:r w:rsidRPr="00E71F2C">
        <w:rPr>
          <w:b/>
          <w:spacing w:val="2"/>
          <w:sz w:val="28"/>
          <w:szCs w:val="28"/>
        </w:rPr>
        <w:t>4.2. Особенности уборки территории в весенне-летний период</w:t>
      </w:r>
    </w:p>
    <w:p w:rsidR="00510ADD" w:rsidRPr="00E71F2C" w:rsidRDefault="00510ADD" w:rsidP="00240210">
      <w:pPr>
        <w:ind w:firstLine="708"/>
        <w:rPr>
          <w:rFonts w:ascii="Times New Roman" w:hAnsi="Times New Roman" w:cs="Times New Roman"/>
          <w:sz w:val="28"/>
          <w:szCs w:val="28"/>
        </w:rPr>
      </w:pPr>
      <w:r>
        <w:rPr>
          <w:rFonts w:ascii="Arial" w:hAnsi="Arial" w:cs="Arial"/>
          <w:color w:val="2D2D2D"/>
          <w:spacing w:val="2"/>
          <w:sz w:val="21"/>
          <w:szCs w:val="21"/>
        </w:rPr>
        <w:br/>
      </w:r>
      <w:r w:rsidRPr="00E71F2C">
        <w:rPr>
          <w:rFonts w:ascii="Times New Roman" w:hAnsi="Times New Roman" w:cs="Times New Roman"/>
          <w:sz w:val="28"/>
          <w:szCs w:val="28"/>
        </w:rPr>
        <w:t>4.2.1. Содержание и уборка территорий городского поселения в весенне-летний период имеет целью ликвидацию загрязненности, запыленности уличных, дворовых и других территорий и предусматривает мойку и подметание, а также скашивание травы.</w:t>
      </w:r>
    </w:p>
    <w:p w:rsidR="00510ADD" w:rsidRPr="00E71F2C" w:rsidRDefault="00510ADD" w:rsidP="00510ADD">
      <w:pPr>
        <w:ind w:firstLine="708"/>
        <w:jc w:val="both"/>
        <w:rPr>
          <w:rFonts w:ascii="Times New Roman" w:hAnsi="Times New Roman" w:cs="Times New Roman"/>
          <w:sz w:val="28"/>
          <w:szCs w:val="28"/>
        </w:rPr>
      </w:pPr>
    </w:p>
    <w:p w:rsidR="00510ADD" w:rsidRPr="00E71F2C" w:rsidRDefault="00510ADD" w:rsidP="00240210">
      <w:pPr>
        <w:rPr>
          <w:rFonts w:ascii="Times New Roman" w:hAnsi="Times New Roman" w:cs="Times New Roman"/>
          <w:sz w:val="28"/>
          <w:szCs w:val="28"/>
        </w:rPr>
      </w:pPr>
      <w:r w:rsidRPr="00E71F2C">
        <w:rPr>
          <w:rFonts w:ascii="Times New Roman" w:hAnsi="Times New Roman" w:cs="Times New Roman"/>
          <w:sz w:val="28"/>
          <w:szCs w:val="28"/>
        </w:rPr>
        <w:t xml:space="preserve">4.2.2. Весенне-летняя уборка территории городского поселения  производится   с 15 апреля по 15 октября.   Период весенне-летней уборки может быть изменён </w:t>
      </w:r>
      <w:r w:rsidR="00E71F2C" w:rsidRPr="00E71F2C">
        <w:rPr>
          <w:rFonts w:ascii="Times New Roman" w:hAnsi="Times New Roman" w:cs="Times New Roman"/>
          <w:sz w:val="28"/>
          <w:szCs w:val="28"/>
        </w:rPr>
        <w:t xml:space="preserve">постановлением главы </w:t>
      </w:r>
      <w:proofErr w:type="spellStart"/>
      <w:r w:rsidR="00E71F2C" w:rsidRPr="00E71F2C">
        <w:rPr>
          <w:rFonts w:ascii="Times New Roman" w:hAnsi="Times New Roman" w:cs="Times New Roman"/>
          <w:sz w:val="28"/>
          <w:szCs w:val="28"/>
        </w:rPr>
        <w:t>Почепской</w:t>
      </w:r>
      <w:proofErr w:type="spellEnd"/>
      <w:r w:rsidRPr="00E71F2C">
        <w:rPr>
          <w:rFonts w:ascii="Times New Roman" w:hAnsi="Times New Roman" w:cs="Times New Roman"/>
          <w:sz w:val="28"/>
          <w:szCs w:val="28"/>
        </w:rPr>
        <w:t xml:space="preserve"> городской администрации в зависимости от климатических условий.</w:t>
      </w:r>
    </w:p>
    <w:p w:rsidR="00510ADD" w:rsidRPr="00E71F2C" w:rsidRDefault="00510ADD" w:rsidP="00510ADD">
      <w:pPr>
        <w:jc w:val="both"/>
        <w:rPr>
          <w:rFonts w:ascii="Times New Roman" w:hAnsi="Times New Roman" w:cs="Times New Roman"/>
          <w:sz w:val="28"/>
          <w:szCs w:val="28"/>
        </w:rPr>
      </w:pPr>
    </w:p>
    <w:p w:rsidR="00510ADD" w:rsidRPr="00E71F2C" w:rsidRDefault="00510ADD" w:rsidP="00240210">
      <w:pPr>
        <w:rPr>
          <w:rFonts w:ascii="Times New Roman" w:hAnsi="Times New Roman" w:cs="Times New Roman"/>
          <w:sz w:val="28"/>
          <w:szCs w:val="28"/>
        </w:rPr>
      </w:pPr>
      <w:r w:rsidRPr="00E71F2C">
        <w:rPr>
          <w:rFonts w:ascii="Times New Roman" w:hAnsi="Times New Roman" w:cs="Times New Roman"/>
          <w:sz w:val="28"/>
          <w:szCs w:val="28"/>
        </w:rPr>
        <w:t>4.2.3..В весенне-летний период производятся следующие виды работ:</w:t>
      </w:r>
      <w:r w:rsidRPr="00E71F2C">
        <w:rPr>
          <w:rFonts w:ascii="Times New Roman" w:hAnsi="Times New Roman" w:cs="Times New Roman"/>
          <w:sz w:val="28"/>
          <w:szCs w:val="28"/>
        </w:rPr>
        <w:br/>
        <w:t>1) очистка газонов и обочин дорог от  случайного мусора, веток, листьев  и песка;     </w:t>
      </w:r>
    </w:p>
    <w:p w:rsidR="00510ADD" w:rsidRPr="00E71F2C" w:rsidRDefault="00510ADD" w:rsidP="00240210">
      <w:pPr>
        <w:rPr>
          <w:rFonts w:ascii="Times New Roman" w:hAnsi="Times New Roman" w:cs="Times New Roman"/>
          <w:sz w:val="28"/>
          <w:szCs w:val="28"/>
        </w:rPr>
      </w:pPr>
      <w:r w:rsidRPr="00E71F2C">
        <w:rPr>
          <w:rFonts w:ascii="Times New Roman" w:hAnsi="Times New Roman" w:cs="Times New Roman"/>
          <w:sz w:val="28"/>
          <w:szCs w:val="28"/>
        </w:rPr>
        <w:t xml:space="preserve">2) зачистка </w:t>
      </w:r>
      <w:proofErr w:type="spellStart"/>
      <w:r w:rsidRPr="00E71F2C">
        <w:rPr>
          <w:rFonts w:ascii="Times New Roman" w:hAnsi="Times New Roman" w:cs="Times New Roman"/>
          <w:sz w:val="28"/>
          <w:szCs w:val="28"/>
        </w:rPr>
        <w:t>прибордюрной</w:t>
      </w:r>
      <w:proofErr w:type="spellEnd"/>
      <w:r w:rsidRPr="00E71F2C">
        <w:rPr>
          <w:rFonts w:ascii="Times New Roman" w:hAnsi="Times New Roman" w:cs="Times New Roman"/>
          <w:sz w:val="28"/>
          <w:szCs w:val="28"/>
        </w:rPr>
        <w:t xml:space="preserve"> части дорог (полоса шириной  до </w:t>
      </w:r>
      <w:smartTag w:uri="urn:schemas-microsoft-com:office:smarttags" w:element="metricconverter">
        <w:smartTagPr>
          <w:attr w:name="ProductID" w:val="1 м"/>
        </w:smartTagPr>
        <w:r w:rsidRPr="00E71F2C">
          <w:rPr>
            <w:rFonts w:ascii="Times New Roman" w:hAnsi="Times New Roman" w:cs="Times New Roman"/>
            <w:sz w:val="28"/>
            <w:szCs w:val="28"/>
          </w:rPr>
          <w:t>1 м</w:t>
        </w:r>
      </w:smartTag>
      <w:r w:rsidRPr="00E71F2C">
        <w:rPr>
          <w:rFonts w:ascii="Times New Roman" w:hAnsi="Times New Roman" w:cs="Times New Roman"/>
          <w:sz w:val="28"/>
          <w:szCs w:val="28"/>
        </w:rPr>
        <w:t>. от бордюрного камня к оси дороги), посадочных площадок на остановках   пассажирского транспорта;     </w:t>
      </w:r>
    </w:p>
    <w:p w:rsidR="00510ADD" w:rsidRPr="00E71F2C" w:rsidRDefault="00510ADD" w:rsidP="00240210">
      <w:pPr>
        <w:rPr>
          <w:rFonts w:ascii="Times New Roman" w:hAnsi="Times New Roman" w:cs="Times New Roman"/>
          <w:sz w:val="28"/>
          <w:szCs w:val="28"/>
        </w:rPr>
      </w:pPr>
      <w:r w:rsidRPr="00E71F2C">
        <w:rPr>
          <w:rFonts w:ascii="Times New Roman" w:hAnsi="Times New Roman" w:cs="Times New Roman"/>
          <w:sz w:val="28"/>
          <w:szCs w:val="28"/>
        </w:rPr>
        <w:t>3) подметание тротуаров, дворовых и внутриквартальных территорий;  </w:t>
      </w:r>
    </w:p>
    <w:p w:rsidR="00510ADD" w:rsidRPr="00E71F2C" w:rsidRDefault="00510ADD" w:rsidP="00240210">
      <w:pPr>
        <w:rPr>
          <w:rFonts w:ascii="Times New Roman" w:hAnsi="Times New Roman" w:cs="Times New Roman"/>
          <w:sz w:val="28"/>
          <w:szCs w:val="28"/>
        </w:rPr>
      </w:pPr>
      <w:r w:rsidRPr="00E71F2C">
        <w:rPr>
          <w:rFonts w:ascii="Times New Roman" w:hAnsi="Times New Roman" w:cs="Times New Roman"/>
          <w:sz w:val="28"/>
          <w:szCs w:val="28"/>
        </w:rPr>
        <w:t>4) уборка мусора с дворовых и внутриквартальных территорий;</w:t>
      </w:r>
    </w:p>
    <w:p w:rsidR="00510ADD" w:rsidRPr="00E71F2C" w:rsidRDefault="00510ADD" w:rsidP="00240210">
      <w:pPr>
        <w:rPr>
          <w:rFonts w:ascii="Times New Roman" w:hAnsi="Times New Roman" w:cs="Times New Roman"/>
          <w:sz w:val="28"/>
          <w:szCs w:val="28"/>
        </w:rPr>
      </w:pPr>
      <w:r w:rsidRPr="00E71F2C">
        <w:rPr>
          <w:rFonts w:ascii="Times New Roman" w:hAnsi="Times New Roman" w:cs="Times New Roman"/>
          <w:sz w:val="28"/>
          <w:szCs w:val="28"/>
        </w:rPr>
        <w:t>5) вывоз смета и мусора;     </w:t>
      </w:r>
    </w:p>
    <w:p w:rsidR="00510ADD" w:rsidRPr="00E71F2C" w:rsidRDefault="00510ADD" w:rsidP="00240210">
      <w:pPr>
        <w:rPr>
          <w:rFonts w:ascii="Times New Roman" w:hAnsi="Times New Roman" w:cs="Times New Roman"/>
          <w:sz w:val="28"/>
          <w:szCs w:val="28"/>
        </w:rPr>
      </w:pPr>
      <w:r w:rsidRPr="00E71F2C">
        <w:rPr>
          <w:rFonts w:ascii="Times New Roman" w:hAnsi="Times New Roman" w:cs="Times New Roman"/>
          <w:sz w:val="28"/>
          <w:szCs w:val="28"/>
        </w:rPr>
        <w:t>6) скашивание травы на газонах, обочинах дорог, прилегающих территориях.</w:t>
      </w:r>
    </w:p>
    <w:p w:rsidR="00510ADD" w:rsidRPr="00E71F2C" w:rsidRDefault="00510ADD" w:rsidP="00510ADD">
      <w:pPr>
        <w:jc w:val="both"/>
        <w:rPr>
          <w:rStyle w:val="a6"/>
          <w:rFonts w:ascii="Times New Roman" w:hAnsi="Times New Roman" w:cs="Times New Roman"/>
          <w:color w:val="000000"/>
          <w:sz w:val="28"/>
          <w:szCs w:val="28"/>
        </w:rPr>
      </w:pPr>
    </w:p>
    <w:p w:rsidR="00510ADD" w:rsidRPr="00E71F2C" w:rsidRDefault="00510ADD" w:rsidP="00240210">
      <w:pPr>
        <w:rPr>
          <w:rFonts w:ascii="Times New Roman" w:hAnsi="Times New Roman" w:cs="Times New Roman"/>
          <w:sz w:val="28"/>
          <w:szCs w:val="28"/>
        </w:rPr>
      </w:pPr>
      <w:r w:rsidRPr="00E71F2C">
        <w:rPr>
          <w:rFonts w:ascii="Times New Roman" w:hAnsi="Times New Roman" w:cs="Times New Roman"/>
          <w:color w:val="000000"/>
          <w:sz w:val="28"/>
          <w:szCs w:val="28"/>
        </w:rPr>
        <w:t>4.2.4</w:t>
      </w:r>
      <w:r w:rsidRPr="00E71F2C">
        <w:rPr>
          <w:rFonts w:ascii="Times New Roman" w:hAnsi="Times New Roman" w:cs="Times New Roman"/>
          <w:sz w:val="28"/>
          <w:szCs w:val="28"/>
        </w:rPr>
        <w:t xml:space="preserve">. В период весенне-летней уборки лицами, указанными в п.1.1.производится уборка мусора, своевременное скашивание и вывоз травы (высота травостоя не более </w:t>
      </w:r>
      <w:smartTag w:uri="urn:schemas-microsoft-com:office:smarttags" w:element="metricconverter">
        <w:smartTagPr>
          <w:attr w:name="ProductID" w:val="15 см"/>
        </w:smartTagPr>
        <w:r w:rsidRPr="00E71F2C">
          <w:rPr>
            <w:rFonts w:ascii="Times New Roman" w:hAnsi="Times New Roman" w:cs="Times New Roman"/>
            <w:sz w:val="28"/>
            <w:szCs w:val="28"/>
          </w:rPr>
          <w:t>15 см</w:t>
        </w:r>
      </w:smartTag>
      <w:r w:rsidRPr="00E71F2C">
        <w:rPr>
          <w:rFonts w:ascii="Times New Roman" w:hAnsi="Times New Roman" w:cs="Times New Roman"/>
          <w:sz w:val="28"/>
          <w:szCs w:val="28"/>
        </w:rPr>
        <w:t>), сорняков.</w:t>
      </w:r>
    </w:p>
    <w:p w:rsidR="00510ADD" w:rsidRPr="00E71F2C" w:rsidRDefault="00510ADD" w:rsidP="00240210">
      <w:pPr>
        <w:rPr>
          <w:rFonts w:ascii="Times New Roman" w:hAnsi="Times New Roman" w:cs="Times New Roman"/>
          <w:sz w:val="28"/>
          <w:szCs w:val="28"/>
        </w:rPr>
      </w:pPr>
      <w:r w:rsidRPr="00E71F2C">
        <w:rPr>
          <w:rFonts w:ascii="Times New Roman" w:hAnsi="Times New Roman" w:cs="Times New Roman"/>
          <w:sz w:val="28"/>
          <w:szCs w:val="28"/>
        </w:rPr>
        <w:t>4.2.5.Обочины дорог должны быть очищены от крупногабаритного и другого мусора.</w:t>
      </w: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4.2.6. В период листопада лица, указанные в п. 1.1. Правил, производят сгребание опавшей листвы на газонах вдоль улиц, придомовых и прилегающих  территориях и ее вывоз. Сгребание листвы к комлевой части деревьев и кустарников запрещается, за исключением случаев утепления теплолюбивых растений.</w:t>
      </w:r>
    </w:p>
    <w:p w:rsidR="00510ADD" w:rsidRPr="00E71F2C" w:rsidRDefault="00510ADD" w:rsidP="00510ADD">
      <w:pPr>
        <w:pStyle w:val="formattexttopleveltext"/>
        <w:shd w:val="clear" w:color="auto" w:fill="FFFFFF"/>
        <w:spacing w:before="0" w:beforeAutospacing="0" w:after="0" w:afterAutospacing="0" w:line="315" w:lineRule="atLeast"/>
        <w:textAlignment w:val="baseline"/>
        <w:rPr>
          <w:b/>
          <w:spacing w:val="2"/>
          <w:sz w:val="28"/>
          <w:szCs w:val="28"/>
        </w:rPr>
      </w:pPr>
      <w:r w:rsidRPr="00E71F2C">
        <w:rPr>
          <w:b/>
          <w:spacing w:val="2"/>
          <w:sz w:val="28"/>
          <w:szCs w:val="28"/>
        </w:rPr>
        <w:t xml:space="preserve">4.3. Особенности уборки территории в </w:t>
      </w:r>
      <w:proofErr w:type="spellStart"/>
      <w:r w:rsidRPr="00E71F2C">
        <w:rPr>
          <w:b/>
          <w:spacing w:val="2"/>
          <w:sz w:val="28"/>
          <w:szCs w:val="28"/>
        </w:rPr>
        <w:t>осеннее-зимний</w:t>
      </w:r>
      <w:proofErr w:type="spellEnd"/>
      <w:r w:rsidRPr="00E71F2C">
        <w:rPr>
          <w:b/>
          <w:spacing w:val="2"/>
          <w:sz w:val="28"/>
          <w:szCs w:val="28"/>
        </w:rPr>
        <w:t xml:space="preserve"> период</w:t>
      </w:r>
    </w:p>
    <w:p w:rsidR="00510ADD" w:rsidRPr="00E71F2C" w:rsidRDefault="00510ADD" w:rsidP="00510ADD">
      <w:pPr>
        <w:pStyle w:val="formattexttopleveltext"/>
        <w:shd w:val="clear" w:color="auto" w:fill="FFFFFF"/>
        <w:spacing w:before="0" w:beforeAutospacing="0" w:after="0" w:afterAutospacing="0" w:line="315" w:lineRule="atLeast"/>
        <w:textAlignment w:val="baseline"/>
        <w:rPr>
          <w:color w:val="2D2D2D"/>
          <w:spacing w:val="2"/>
          <w:sz w:val="21"/>
          <w:szCs w:val="21"/>
        </w:rPr>
      </w:pPr>
    </w:p>
    <w:p w:rsidR="00510ADD" w:rsidRPr="00E71F2C" w:rsidRDefault="00510ADD" w:rsidP="00240210">
      <w:pPr>
        <w:rPr>
          <w:rFonts w:ascii="Times New Roman" w:hAnsi="Times New Roman" w:cs="Times New Roman"/>
          <w:color w:val="000000"/>
          <w:sz w:val="28"/>
          <w:szCs w:val="28"/>
        </w:rPr>
      </w:pPr>
      <w:r w:rsidRPr="00E71F2C">
        <w:rPr>
          <w:rFonts w:ascii="Times New Roman" w:hAnsi="Times New Roman" w:cs="Times New Roman"/>
          <w:color w:val="000000"/>
          <w:sz w:val="28"/>
          <w:szCs w:val="28"/>
        </w:rPr>
        <w:t>4.3.1. Уборка городских территорий в осенне-зимний период проводится с 15 октября  по 15 апреля и предусматривает уборку и вывоз мусора, снега и льда, грязи, посыпку улиц песком с примесью хлоридов.</w:t>
      </w:r>
    </w:p>
    <w:p w:rsidR="00510ADD" w:rsidRDefault="00510ADD" w:rsidP="00240210">
      <w:pPr>
        <w:pStyle w:val="a4"/>
        <w:spacing w:before="0" w:beforeAutospacing="0" w:after="0" w:afterAutospacing="0"/>
        <w:rPr>
          <w:color w:val="000000"/>
          <w:sz w:val="28"/>
          <w:szCs w:val="28"/>
        </w:rPr>
      </w:pPr>
      <w:r w:rsidRPr="001943C4">
        <w:rPr>
          <w:color w:val="000000"/>
          <w:sz w:val="28"/>
          <w:szCs w:val="28"/>
        </w:rPr>
        <w:t xml:space="preserve">В зависимости от климатических условий постановлением главы </w:t>
      </w:r>
      <w:proofErr w:type="spellStart"/>
      <w:r>
        <w:rPr>
          <w:color w:val="000000"/>
          <w:sz w:val="28"/>
          <w:szCs w:val="28"/>
        </w:rPr>
        <w:t>Почепской</w:t>
      </w:r>
      <w:proofErr w:type="spellEnd"/>
      <w:r>
        <w:rPr>
          <w:color w:val="000000"/>
          <w:sz w:val="28"/>
          <w:szCs w:val="28"/>
        </w:rPr>
        <w:t xml:space="preserve"> районной</w:t>
      </w:r>
      <w:r w:rsidRPr="001943C4">
        <w:rPr>
          <w:color w:val="000000"/>
          <w:sz w:val="28"/>
          <w:szCs w:val="28"/>
        </w:rPr>
        <w:t xml:space="preserve"> администрации  период осенне-зимней уборки может быть изменен.</w:t>
      </w:r>
    </w:p>
    <w:p w:rsidR="00510ADD" w:rsidRPr="001943C4" w:rsidRDefault="00510ADD" w:rsidP="00240210">
      <w:pPr>
        <w:pStyle w:val="a4"/>
        <w:spacing w:before="0" w:beforeAutospacing="0" w:after="0" w:afterAutospacing="0"/>
        <w:rPr>
          <w:color w:val="000000"/>
          <w:sz w:val="28"/>
          <w:szCs w:val="28"/>
        </w:rPr>
      </w:pP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4.3.2. Уборка снега и льда осуществляется лицами, указанными в п. 1.1. Правил.</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4.3.3. Сбрасывание снега лицами с предоставленного в установленном порядке земельного участка, прилегающей и закрепленной территорий на проезжую часть дороги при ручной уборке не допускается, если иное не предусмотрено соглашением с организацией, осуществляющей уборку и содержание дорог.</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4.3.4. Укладка свежевыпавшего снега в валы и кучи разрешается на всех улицах, площадях,  скверах с последующей вывозкой в течение трёх дней.</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В зависимости от ширины улицы и характера движения на ней валы могут укладываться либо по обеим сторонам проезжей части, либо с одной стороны проезжей части вдоль тротуара с оставлением необходимых проходов и проездов.</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4.3.5. Посыпку песком с примесью хлоридов следует начинать немедленно с начала снегопада или появления гололеда.</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lastRenderedPageBreak/>
        <w:t>В первую очередь, при гололеде посыпаются улицы с интенсивным движением  и маршрутами пассажирского транспорта,  спуски, подъемы, перекрестки, места остановок общественного транспорта, пешеходные переходы.</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Тротуары должны посыпаться сухим песком без хлоридов.</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4.3.6. Удаление наледи на тротуарах, дорогах и дворовых проездах, образовавшейся в результате аварий водопроводных, канализационных и тепловых сетей, производится немедленно силами предприятий, осуществляющих обслуживание и текущее содержание указанных сетей.</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4.3.7. Очистка от снега крыш и удаление сосулек возлагаются на владельцев зданий и сооружений или уполномоченных ими лиц, и должны производиться в светлое время суток с обеспечением мер безопасности: назначение дежурных, ограждение тротуаров, оснащение страховочным оборудованием лиц, работающих на высоте. При этом должны приниматься меры, обеспечивающие  безопасность людей, сохранность деревьев, кустарников, электропроводов, вывесок, рекламных установок, линий связи и иных объектов.</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Снег, сброшенный с крыш зданий, строений, должен немедленно вывозиться их владельцами.</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Очистка от снега и удаление сосулек с крыш многоквартирных домов возлагаются на ТСЖ, жилищные кооперативы или иные специализированные потребительские кооперативы и управляющие организации, собственников помещений при непосредственной форме управления.</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 xml:space="preserve">4.3.8. Вывоз незагрязненного отходами снега разрешается только на специально отведенные </w:t>
      </w:r>
      <w:proofErr w:type="spellStart"/>
      <w:r w:rsidRPr="00F230AF">
        <w:rPr>
          <w:rFonts w:ascii="Times New Roman" w:hAnsi="Times New Roman" w:cs="Times New Roman"/>
          <w:color w:val="000000"/>
          <w:sz w:val="28"/>
          <w:szCs w:val="28"/>
        </w:rPr>
        <w:t>Почепской</w:t>
      </w:r>
      <w:proofErr w:type="spellEnd"/>
      <w:r w:rsidRPr="00F230AF">
        <w:rPr>
          <w:rFonts w:ascii="Times New Roman" w:hAnsi="Times New Roman" w:cs="Times New Roman"/>
          <w:color w:val="000000"/>
          <w:sz w:val="28"/>
          <w:szCs w:val="28"/>
        </w:rPr>
        <w:t xml:space="preserve"> районной администрацией  места отвала. </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4.3.9. Уборка и вывозка снега и льда с улиц, площадей,   скверов  начинаются немедленно с начала снегопада и производятся, в первую очередь, с автобусных трасс, улиц, для обеспечения бесперебойного движения транспорта во избежание наката.</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4.3.10. Все тротуары, дворы,  проезжая части улиц, площадей,  рыночные площади должны очищаться от снега и обледенелого наката под скребок и посыпаться песком до 8 часов утра.</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 xml:space="preserve">4.3.11. При уборке улиц, проездов, площадей организациями, осуществляющими их текущее содержание, лица, указанные в п. 1.1. Правил, </w:t>
      </w:r>
      <w:r w:rsidRPr="00F230AF">
        <w:rPr>
          <w:rFonts w:ascii="Times New Roman" w:hAnsi="Times New Roman" w:cs="Times New Roman"/>
          <w:color w:val="000000"/>
          <w:sz w:val="28"/>
          <w:szCs w:val="28"/>
        </w:rPr>
        <w:lastRenderedPageBreak/>
        <w:t>обеспечивают после прохождения снегоочистительной техники уборку и расчистку въездов, пешеходных переходов.</w:t>
      </w:r>
    </w:p>
    <w:p w:rsidR="00510ADD" w:rsidRPr="00F230AF" w:rsidRDefault="00510ADD" w:rsidP="00510ADD">
      <w:pPr>
        <w:pStyle w:val="formattexttopleveltext"/>
        <w:shd w:val="clear" w:color="auto" w:fill="FFFFFF"/>
        <w:spacing w:before="0" w:beforeAutospacing="0" w:after="0" w:afterAutospacing="0" w:line="315" w:lineRule="atLeast"/>
        <w:textAlignment w:val="baseline"/>
        <w:rPr>
          <w:spacing w:val="2"/>
          <w:sz w:val="28"/>
          <w:szCs w:val="28"/>
        </w:rPr>
      </w:pPr>
    </w:p>
    <w:p w:rsidR="00510ADD" w:rsidRPr="00F230AF" w:rsidRDefault="00510ADD" w:rsidP="00510ADD">
      <w:pPr>
        <w:pStyle w:val="formattexttopleveltext"/>
        <w:shd w:val="clear" w:color="auto" w:fill="FFFFFF"/>
        <w:spacing w:before="0" w:beforeAutospacing="0" w:after="0" w:afterAutospacing="0" w:line="315" w:lineRule="atLeast"/>
        <w:textAlignment w:val="baseline"/>
        <w:rPr>
          <w:b/>
          <w:spacing w:val="2"/>
          <w:sz w:val="28"/>
          <w:szCs w:val="28"/>
        </w:rPr>
      </w:pPr>
      <w:r w:rsidRPr="00F230AF">
        <w:rPr>
          <w:b/>
          <w:spacing w:val="2"/>
          <w:sz w:val="28"/>
          <w:szCs w:val="28"/>
        </w:rPr>
        <w:t>4.4. Порядок содержания элементов благоустройства</w:t>
      </w:r>
    </w:p>
    <w:p w:rsidR="00510ADD" w:rsidRDefault="00510ADD" w:rsidP="00240210">
      <w:pPr>
        <w:pStyle w:val="a4"/>
        <w:spacing w:before="0" w:beforeAutospacing="0" w:after="0" w:afterAutospacing="0"/>
        <w:ind w:firstLine="708"/>
        <w:rPr>
          <w:spacing w:val="2"/>
          <w:sz w:val="28"/>
          <w:szCs w:val="28"/>
        </w:rPr>
      </w:pPr>
      <w:r>
        <w:rPr>
          <w:rFonts w:ascii="Arial" w:hAnsi="Arial" w:cs="Arial"/>
          <w:color w:val="2D2D2D"/>
          <w:spacing w:val="2"/>
          <w:sz w:val="21"/>
          <w:szCs w:val="21"/>
        </w:rPr>
        <w:br/>
      </w:r>
      <w:r w:rsidRPr="00ED079E">
        <w:rPr>
          <w:spacing w:val="2"/>
          <w:sz w:val="28"/>
          <w:szCs w:val="28"/>
        </w:rPr>
        <w:t>4.4.1. Общие требования к содержанию элементов благоустройства.</w:t>
      </w:r>
      <w:r w:rsidRPr="00ED079E">
        <w:rPr>
          <w:spacing w:val="2"/>
          <w:sz w:val="28"/>
          <w:szCs w:val="28"/>
        </w:rPr>
        <w:br/>
      </w:r>
      <w:r w:rsidRPr="00ED079E">
        <w:rPr>
          <w:rFonts w:ascii="Arial" w:hAnsi="Arial" w:cs="Arial"/>
          <w:spacing w:val="2"/>
          <w:sz w:val="21"/>
          <w:szCs w:val="21"/>
        </w:rPr>
        <w:br/>
      </w:r>
      <w:r w:rsidRPr="00ED079E">
        <w:rPr>
          <w:spacing w:val="2"/>
          <w:sz w:val="28"/>
          <w:szCs w:val="28"/>
        </w:rPr>
        <w:t>4.4.1.1. Содержание элементов благоустройства, включая работы по восстановлению и ремонту памятников, мемориалов, осуществляется физическими и (или) юридическими лицами независимо от их организационно-правовых форм, владеющими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r>
        <w:rPr>
          <w:rFonts w:ascii="Arial" w:hAnsi="Arial" w:cs="Arial"/>
          <w:color w:val="2D2D2D"/>
          <w:spacing w:val="2"/>
          <w:sz w:val="21"/>
          <w:szCs w:val="21"/>
        </w:rPr>
        <w:br/>
      </w:r>
      <w:r>
        <w:rPr>
          <w:rFonts w:ascii="Arial" w:hAnsi="Arial" w:cs="Arial"/>
          <w:color w:val="2D2D2D"/>
          <w:spacing w:val="2"/>
          <w:sz w:val="21"/>
          <w:szCs w:val="21"/>
        </w:rPr>
        <w:br/>
      </w:r>
      <w:r w:rsidRPr="00ED079E">
        <w:rPr>
          <w:spacing w:val="2"/>
          <w:sz w:val="28"/>
          <w:szCs w:val="28"/>
        </w:rPr>
        <w:t xml:space="preserve">Организация содержания иных элементов благоустройства осуществляется </w:t>
      </w:r>
      <w:proofErr w:type="spellStart"/>
      <w:r>
        <w:rPr>
          <w:spacing w:val="2"/>
          <w:sz w:val="28"/>
          <w:szCs w:val="28"/>
        </w:rPr>
        <w:t>Речицкой</w:t>
      </w:r>
      <w:proofErr w:type="spellEnd"/>
      <w:r>
        <w:rPr>
          <w:spacing w:val="2"/>
          <w:sz w:val="28"/>
          <w:szCs w:val="28"/>
        </w:rPr>
        <w:t xml:space="preserve"> сельской </w:t>
      </w:r>
      <w:r w:rsidRPr="00ED079E">
        <w:rPr>
          <w:spacing w:val="2"/>
          <w:sz w:val="28"/>
          <w:szCs w:val="28"/>
        </w:rPr>
        <w:t xml:space="preserve">администрацией </w:t>
      </w:r>
      <w:proofErr w:type="spellStart"/>
      <w:r>
        <w:rPr>
          <w:spacing w:val="2"/>
          <w:sz w:val="28"/>
          <w:szCs w:val="28"/>
        </w:rPr>
        <w:t>Почепского</w:t>
      </w:r>
      <w:proofErr w:type="spellEnd"/>
      <w:r>
        <w:rPr>
          <w:spacing w:val="2"/>
          <w:sz w:val="28"/>
          <w:szCs w:val="28"/>
        </w:rPr>
        <w:t xml:space="preserve"> района </w:t>
      </w:r>
      <w:r w:rsidRPr="00ED079E">
        <w:rPr>
          <w:spacing w:val="2"/>
          <w:sz w:val="28"/>
          <w:szCs w:val="28"/>
        </w:rPr>
        <w:t>по соглашениям со специализированными организациями.</w:t>
      </w:r>
    </w:p>
    <w:p w:rsidR="00510ADD" w:rsidRPr="001943C4" w:rsidRDefault="00510ADD" w:rsidP="00240210">
      <w:pPr>
        <w:pStyle w:val="a4"/>
        <w:spacing w:before="0" w:beforeAutospacing="0" w:after="0" w:afterAutospacing="0"/>
        <w:ind w:firstLine="708"/>
        <w:rPr>
          <w:color w:val="000000"/>
          <w:sz w:val="28"/>
          <w:szCs w:val="28"/>
        </w:rPr>
      </w:pPr>
      <w:r>
        <w:rPr>
          <w:rFonts w:ascii="Arial" w:hAnsi="Arial" w:cs="Arial"/>
          <w:color w:val="2D2D2D"/>
          <w:spacing w:val="2"/>
          <w:sz w:val="21"/>
          <w:szCs w:val="21"/>
        </w:rPr>
        <w:br/>
      </w:r>
      <w:r>
        <w:rPr>
          <w:color w:val="000000"/>
          <w:sz w:val="28"/>
          <w:szCs w:val="28"/>
        </w:rPr>
        <w:t>4.4.1.2.</w:t>
      </w:r>
      <w:r w:rsidRPr="001943C4">
        <w:rPr>
          <w:color w:val="000000"/>
          <w:sz w:val="28"/>
          <w:szCs w:val="28"/>
        </w:rPr>
        <w:t xml:space="preserve"> Граждане, являющиеся собственниками жилых домов, собственниками или пользователями земельных участков, на которых расположены жилые дома,  обязаны производить за счет собственных средств:     </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1) уборку территории: - в границах прилегающей территории;  .    </w:t>
      </w:r>
    </w:p>
    <w:p w:rsidR="00510ADD" w:rsidRPr="001943C4" w:rsidRDefault="00510ADD" w:rsidP="00240210">
      <w:pPr>
        <w:pStyle w:val="a4"/>
        <w:spacing w:before="0" w:beforeAutospacing="0" w:after="0" w:afterAutospacing="0"/>
        <w:rPr>
          <w:color w:val="000000"/>
          <w:sz w:val="28"/>
          <w:szCs w:val="28"/>
        </w:rPr>
      </w:pPr>
      <w:r w:rsidRPr="001943C4">
        <w:rPr>
          <w:color w:val="000000"/>
          <w:sz w:val="28"/>
          <w:szCs w:val="28"/>
        </w:rPr>
        <w:t>2) в летний период подметание  тротуаров – в границах прилегающей территории;     </w:t>
      </w:r>
    </w:p>
    <w:p w:rsidR="00510ADD" w:rsidRPr="001943C4" w:rsidRDefault="00510ADD" w:rsidP="00240210">
      <w:pPr>
        <w:pStyle w:val="a4"/>
        <w:spacing w:before="0" w:beforeAutospacing="0" w:after="0" w:afterAutospacing="0"/>
        <w:rPr>
          <w:color w:val="000000"/>
          <w:sz w:val="28"/>
          <w:szCs w:val="28"/>
        </w:rPr>
      </w:pPr>
      <w:r w:rsidRPr="001943C4">
        <w:rPr>
          <w:color w:val="000000"/>
          <w:sz w:val="28"/>
          <w:szCs w:val="28"/>
        </w:rPr>
        <w:t>3) очистку крыш от снега и удаление наледи  на карнизах, крышах, водосточных трубах с соблюдением мер предосторожности во избежание несчастных случаев с пешеходами и повреждений воздушных сетей, светильников, зеленых насаждений;     </w:t>
      </w:r>
    </w:p>
    <w:p w:rsidR="00510ADD" w:rsidRDefault="00510ADD" w:rsidP="00240210">
      <w:pPr>
        <w:pStyle w:val="a4"/>
        <w:spacing w:before="0" w:beforeAutospacing="0" w:after="0" w:afterAutospacing="0"/>
        <w:rPr>
          <w:color w:val="000000"/>
          <w:sz w:val="28"/>
          <w:szCs w:val="28"/>
        </w:rPr>
      </w:pPr>
      <w:r w:rsidRPr="001943C4">
        <w:rPr>
          <w:color w:val="000000"/>
          <w:sz w:val="28"/>
          <w:szCs w:val="28"/>
        </w:rPr>
        <w:t>4)  покос сорных трав – в границах  прилегающей территории. </w:t>
      </w:r>
    </w:p>
    <w:p w:rsidR="00510ADD" w:rsidRPr="001943C4" w:rsidRDefault="00510ADD" w:rsidP="00510ADD">
      <w:pPr>
        <w:pStyle w:val="a4"/>
        <w:spacing w:before="0" w:beforeAutospacing="0" w:after="0" w:afterAutospacing="0"/>
        <w:jc w:val="both"/>
        <w:rPr>
          <w:color w:val="000000"/>
          <w:sz w:val="28"/>
          <w:szCs w:val="28"/>
        </w:rPr>
      </w:pPr>
      <w:r w:rsidRPr="001943C4">
        <w:rPr>
          <w:color w:val="000000"/>
          <w:sz w:val="28"/>
          <w:szCs w:val="28"/>
        </w:rPr>
        <w:t>    </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4.4.1.3. Гражданам, проживающим на территориях индивидуальной жилой застройки, запрещается:</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1) размещать ограждение за границами территории домовладения;</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2) сжигать листву, любые виды отходов и мусор на территории домовладений и прилегающих к ним территориях;</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3) складировать снег, выбрасывать мусор, сбрасывать шлак, сливать жидкие бытовые отходы  за территорию домовладения;</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4) устраивать стационарные автостоянки и мыть транспортные средства за территорией домовладения;</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lastRenderedPageBreak/>
        <w:t>5) складировать тару, уголь, дрова, строительные материалы, навоз, песок, металл,  крупногабаритный мусор за территорией домовладения;</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6) строить хозяйственные постройки, оборудовать выгребные ямы за территорией домовладения;</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 xml:space="preserve">7) хранить неисправные транспортные средства за территорией домовладения. </w:t>
      </w:r>
    </w:p>
    <w:p w:rsidR="00510ADD" w:rsidRPr="00F230AF" w:rsidRDefault="00510ADD" w:rsidP="00240210">
      <w:pPr>
        <w:rPr>
          <w:rFonts w:ascii="Times New Roman" w:hAnsi="Times New Roman" w:cs="Times New Roman"/>
          <w:color w:val="000000"/>
          <w:sz w:val="28"/>
          <w:szCs w:val="28"/>
        </w:rPr>
      </w:pP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4.4.1.4. Домовладельцы обязаны:</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 xml:space="preserve"> 1) поддерживать в исправном состоянии индивидуальные жилые дома и иные постройки, а также ограждения домовладения и производить своевременный ремонт их фасадов и других отдельных элементов (входных дверей и козырьков, крылец и лестниц и т.п.);</w:t>
      </w:r>
    </w:p>
    <w:p w:rsidR="00510ADD" w:rsidRPr="00F230AF" w:rsidRDefault="00510ADD" w:rsidP="00240210">
      <w:pPr>
        <w:rPr>
          <w:rFonts w:ascii="Times New Roman" w:hAnsi="Times New Roman" w:cs="Times New Roman"/>
          <w:sz w:val="28"/>
          <w:szCs w:val="28"/>
        </w:rPr>
      </w:pPr>
      <w:r w:rsidRPr="00F230AF">
        <w:rPr>
          <w:rFonts w:ascii="Times New Roman" w:hAnsi="Times New Roman" w:cs="Times New Roman"/>
          <w:color w:val="000000"/>
          <w:sz w:val="28"/>
          <w:szCs w:val="28"/>
        </w:rPr>
        <w:t xml:space="preserve">2) согласовать </w:t>
      </w:r>
      <w:r w:rsidRPr="00F230AF">
        <w:rPr>
          <w:rFonts w:ascii="Times New Roman" w:hAnsi="Times New Roman" w:cs="Times New Roman"/>
          <w:sz w:val="28"/>
          <w:szCs w:val="28"/>
        </w:rPr>
        <w:t>с органом, уполномоченным в сфере градостроительной деятельности,</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высоту, конструкцию и цветовое решение ограждения домовладения;</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3) обеспечить уход за зелеными насаждениями, находящимися на территории домовладения и прилегающей территории, своими силами или по договорам с физическими, юридическими лицами;</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4) размещать на фасадах индивидуальных жилых домов указатели наименования  улицы, переулка, а также номера дома;</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5) оборудовать и очищать водоотводные канавы и трубы, в весенний период обеспечивать пропуск талых вод;</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6) складировать отходы производства и потребления только в специально отведенных местах;</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000000"/>
          <w:sz w:val="28"/>
          <w:szCs w:val="28"/>
        </w:rPr>
        <w:t>7) производить расчистку съездов с автодороги к своим домам за счет собственных средств.</w:t>
      </w:r>
    </w:p>
    <w:p w:rsidR="00510ADD" w:rsidRPr="00F230AF" w:rsidRDefault="00510ADD" w:rsidP="00240210">
      <w:pPr>
        <w:rPr>
          <w:rFonts w:ascii="Times New Roman" w:hAnsi="Times New Roman" w:cs="Times New Roman"/>
          <w:color w:val="000000"/>
          <w:sz w:val="28"/>
          <w:szCs w:val="28"/>
        </w:rPr>
      </w:pPr>
      <w:r w:rsidRPr="00F230AF">
        <w:rPr>
          <w:rFonts w:ascii="Times New Roman" w:hAnsi="Times New Roman" w:cs="Times New Roman"/>
          <w:color w:val="2D2D2D"/>
          <w:spacing w:val="2"/>
          <w:sz w:val="21"/>
          <w:szCs w:val="21"/>
        </w:rPr>
        <w:br/>
      </w:r>
      <w:r w:rsidRPr="00F230AF">
        <w:rPr>
          <w:rFonts w:ascii="Times New Roman" w:hAnsi="Times New Roman" w:cs="Times New Roman"/>
          <w:spacing w:val="2"/>
          <w:sz w:val="28"/>
          <w:szCs w:val="28"/>
        </w:rPr>
        <w:t>4.4.1.5. Строительные площадки должны быть огорожены по всему периметру плотным забором. В ограждениях необходимо предусматривать минимальное количество проездов.</w:t>
      </w:r>
      <w:r w:rsidRPr="00F230AF">
        <w:rPr>
          <w:rFonts w:ascii="Times New Roman" w:hAnsi="Times New Roman" w:cs="Times New Roman"/>
          <w:spacing w:val="2"/>
          <w:sz w:val="28"/>
          <w:szCs w:val="28"/>
        </w:rPr>
        <w:br/>
      </w:r>
      <w:r w:rsidRPr="00F230AF">
        <w:rPr>
          <w:rFonts w:ascii="Times New Roman" w:hAnsi="Times New Roman" w:cs="Times New Roman"/>
          <w:spacing w:val="2"/>
          <w:sz w:val="28"/>
          <w:szCs w:val="28"/>
        </w:rPr>
        <w:br/>
        <w:t>Проезды, как правило, должны выходить на второстепенные улицы и оборудоваться шлагбаумами или воротами.</w:t>
      </w:r>
      <w:r w:rsidRPr="00F230AF">
        <w:rPr>
          <w:rFonts w:ascii="Times New Roman" w:hAnsi="Times New Roman" w:cs="Times New Roman"/>
          <w:color w:val="2D2D2D"/>
          <w:spacing w:val="2"/>
          <w:sz w:val="21"/>
          <w:szCs w:val="21"/>
        </w:rPr>
        <w:br/>
      </w:r>
      <w:r w:rsidRPr="00F230AF">
        <w:rPr>
          <w:rFonts w:ascii="Times New Roman" w:hAnsi="Times New Roman" w:cs="Times New Roman"/>
          <w:color w:val="2D2D2D"/>
          <w:spacing w:val="2"/>
          <w:sz w:val="21"/>
          <w:szCs w:val="21"/>
        </w:rPr>
        <w:br/>
      </w:r>
      <w:r w:rsidRPr="00F230AF">
        <w:rPr>
          <w:rFonts w:ascii="Times New Roman" w:hAnsi="Times New Roman" w:cs="Times New Roman"/>
          <w:spacing w:val="2"/>
          <w:sz w:val="28"/>
          <w:szCs w:val="28"/>
        </w:rPr>
        <w:lastRenderedPageBreak/>
        <w:t xml:space="preserve">Строительные объекты и площадки, предприятия по производству строительных материалов в обязательном порядке должны оборудоваться у каждого выезда пунктами очистки колес автотранспорта и подъездными дорогами не менее </w:t>
      </w:r>
      <w:smartTag w:uri="urn:schemas-microsoft-com:office:smarttags" w:element="metricconverter">
        <w:smartTagPr>
          <w:attr w:name="ProductID" w:val="20 метров"/>
        </w:smartTagPr>
        <w:r w:rsidRPr="00F230AF">
          <w:rPr>
            <w:rFonts w:ascii="Times New Roman" w:hAnsi="Times New Roman" w:cs="Times New Roman"/>
            <w:spacing w:val="2"/>
            <w:sz w:val="28"/>
            <w:szCs w:val="28"/>
          </w:rPr>
          <w:t>20 метров</w:t>
        </w:r>
      </w:smartTag>
      <w:r w:rsidRPr="00F230AF">
        <w:rPr>
          <w:rFonts w:ascii="Times New Roman" w:hAnsi="Times New Roman" w:cs="Times New Roman"/>
          <w:spacing w:val="2"/>
          <w:sz w:val="28"/>
          <w:szCs w:val="28"/>
        </w:rPr>
        <w:t>, имеющими твердое покрытие. Запрещается выезд автотранспорта со строительных площадок, мест производства аварийных, ремонтных и иных видов работ без очистки колес от налипшего грунта.</w:t>
      </w:r>
      <w:r w:rsidRPr="00F230AF">
        <w:rPr>
          <w:rFonts w:ascii="Times New Roman" w:hAnsi="Times New Roman" w:cs="Times New Roman"/>
          <w:color w:val="2D2D2D"/>
          <w:spacing w:val="2"/>
          <w:sz w:val="21"/>
          <w:szCs w:val="21"/>
        </w:rPr>
        <w:br/>
      </w:r>
      <w:r w:rsidRPr="00F230AF">
        <w:rPr>
          <w:rFonts w:ascii="Times New Roman" w:hAnsi="Times New Roman" w:cs="Times New Roman"/>
          <w:color w:val="2D2D2D"/>
          <w:spacing w:val="2"/>
          <w:sz w:val="21"/>
          <w:szCs w:val="21"/>
        </w:rPr>
        <w:br/>
      </w:r>
      <w:r w:rsidRPr="00F230AF">
        <w:rPr>
          <w:rFonts w:ascii="Times New Roman" w:hAnsi="Times New Roman" w:cs="Times New Roman"/>
          <w:spacing w:val="2"/>
          <w:sz w:val="28"/>
          <w:szCs w:val="28"/>
        </w:rPr>
        <w:t>4.4.1.6. Запрещается установка ограждения строительной площадки:</w:t>
      </w:r>
      <w:r w:rsidRPr="00F230AF">
        <w:rPr>
          <w:rFonts w:ascii="Times New Roman" w:hAnsi="Times New Roman" w:cs="Times New Roman"/>
          <w:spacing w:val="2"/>
          <w:sz w:val="28"/>
          <w:szCs w:val="28"/>
        </w:rPr>
        <w:br/>
      </w:r>
      <w:r w:rsidRPr="00F230AF">
        <w:rPr>
          <w:rFonts w:ascii="Times New Roman" w:hAnsi="Times New Roman" w:cs="Times New Roman"/>
          <w:spacing w:val="2"/>
          <w:sz w:val="28"/>
          <w:szCs w:val="28"/>
        </w:rPr>
        <w:br/>
        <w:t>- до получения разрешения на строительство;</w:t>
      </w:r>
      <w:r w:rsidRPr="00F230AF">
        <w:rPr>
          <w:rFonts w:ascii="Times New Roman" w:hAnsi="Times New Roman" w:cs="Times New Roman"/>
          <w:spacing w:val="2"/>
          <w:sz w:val="28"/>
          <w:szCs w:val="28"/>
        </w:rPr>
        <w:br/>
      </w:r>
      <w:r w:rsidRPr="00F230AF">
        <w:rPr>
          <w:rFonts w:ascii="Times New Roman" w:hAnsi="Times New Roman" w:cs="Times New Roman"/>
          <w:spacing w:val="2"/>
          <w:sz w:val="28"/>
          <w:szCs w:val="28"/>
        </w:rPr>
        <w:br/>
        <w:t>- за границей земельного участка, находящегося во владении застройщика, без согласования с землепользователями, землевладельцами, арендаторами дополнительных территорий на их использование и (или) установления необходимых сервитутов.</w:t>
      </w:r>
      <w:r w:rsidRPr="00F230AF">
        <w:rPr>
          <w:rFonts w:ascii="Times New Roman" w:hAnsi="Times New Roman" w:cs="Times New Roman"/>
          <w:spacing w:val="2"/>
          <w:sz w:val="28"/>
          <w:szCs w:val="28"/>
        </w:rPr>
        <w:br/>
      </w:r>
      <w:r w:rsidRPr="00F230AF">
        <w:rPr>
          <w:rFonts w:ascii="Times New Roman" w:hAnsi="Times New Roman" w:cs="Times New Roman"/>
          <w:color w:val="2D2D2D"/>
          <w:spacing w:val="2"/>
          <w:sz w:val="21"/>
          <w:szCs w:val="21"/>
        </w:rPr>
        <w:br/>
      </w:r>
      <w:r w:rsidRPr="00F230AF">
        <w:rPr>
          <w:rFonts w:ascii="Times New Roman" w:hAnsi="Times New Roman" w:cs="Times New Roman"/>
          <w:spacing w:val="2"/>
          <w:sz w:val="28"/>
          <w:szCs w:val="28"/>
        </w:rPr>
        <w:t>4.4.1.7. По истечении срока действия разрешения на строительство (если строительство не начато) ограждение строительной площадки должно быть демонтировано, территория благоустроена.</w:t>
      </w:r>
      <w:r w:rsidRPr="00F230AF">
        <w:rPr>
          <w:rFonts w:ascii="Times New Roman" w:hAnsi="Times New Roman" w:cs="Times New Roman"/>
          <w:color w:val="2D2D2D"/>
          <w:spacing w:val="2"/>
          <w:sz w:val="21"/>
          <w:szCs w:val="21"/>
        </w:rPr>
        <w:br/>
      </w:r>
      <w:r w:rsidRPr="00F230AF">
        <w:rPr>
          <w:rFonts w:ascii="Times New Roman" w:hAnsi="Times New Roman" w:cs="Times New Roman"/>
          <w:color w:val="000000"/>
          <w:sz w:val="28"/>
          <w:szCs w:val="28"/>
        </w:rPr>
        <w:t>Проезды, как правило, должны выходить на второстепенные улицы и оборудоваться шлагбаумами или воротами.</w:t>
      </w:r>
    </w:p>
    <w:p w:rsidR="00510ADD" w:rsidRPr="00F230AF" w:rsidRDefault="00510ADD" w:rsidP="00510ADD">
      <w:pPr>
        <w:rPr>
          <w:rFonts w:ascii="Times New Roman" w:hAnsi="Times New Roman" w:cs="Times New Roman"/>
          <w:color w:val="000000"/>
          <w:sz w:val="28"/>
          <w:szCs w:val="28"/>
        </w:rPr>
      </w:pPr>
      <w:r w:rsidRPr="00F230AF">
        <w:rPr>
          <w:rFonts w:ascii="Times New Roman" w:hAnsi="Times New Roman" w:cs="Times New Roman"/>
          <w:color w:val="000000"/>
          <w:sz w:val="28"/>
          <w:szCs w:val="28"/>
        </w:rPr>
        <w:t>4.4.1.5. Организации и лица, производящие строительные работы обязаны:</w:t>
      </w:r>
    </w:p>
    <w:p w:rsidR="00510ADD" w:rsidRPr="00F230AF" w:rsidRDefault="00510ADD" w:rsidP="00510ADD">
      <w:pPr>
        <w:rPr>
          <w:rFonts w:ascii="Times New Roman" w:hAnsi="Times New Roman" w:cs="Times New Roman"/>
          <w:color w:val="000000"/>
          <w:sz w:val="28"/>
          <w:szCs w:val="28"/>
        </w:rPr>
      </w:pPr>
      <w:r w:rsidRPr="00F230AF">
        <w:rPr>
          <w:rFonts w:ascii="Times New Roman" w:hAnsi="Times New Roman" w:cs="Times New Roman"/>
          <w:color w:val="000000"/>
          <w:sz w:val="28"/>
          <w:szCs w:val="28"/>
        </w:rPr>
        <w:t>1) строительный мусор и другие отходы строительства вывозить с площадок по мере накопления с тем, чтобы не позднее семи суток по окончании строительных работ площадки и дворы жилых домов были полностью очищены;</w:t>
      </w:r>
    </w:p>
    <w:p w:rsidR="00510ADD" w:rsidRPr="00F230AF" w:rsidRDefault="00510ADD" w:rsidP="00510ADD">
      <w:pPr>
        <w:rPr>
          <w:rFonts w:ascii="Times New Roman" w:hAnsi="Times New Roman" w:cs="Times New Roman"/>
          <w:color w:val="000000"/>
          <w:sz w:val="28"/>
          <w:szCs w:val="28"/>
        </w:rPr>
      </w:pPr>
      <w:r w:rsidRPr="00F230AF">
        <w:rPr>
          <w:rFonts w:ascii="Times New Roman" w:hAnsi="Times New Roman" w:cs="Times New Roman"/>
          <w:color w:val="000000"/>
          <w:sz w:val="28"/>
          <w:szCs w:val="28"/>
        </w:rPr>
        <w:t>2) находящиеся на строительной площадке деревья и кустарники ограждать прочными щитами, а корни дощатыми настилами на лагах;</w:t>
      </w:r>
    </w:p>
    <w:p w:rsidR="00510ADD" w:rsidRPr="00F230AF" w:rsidRDefault="00510ADD" w:rsidP="00510ADD">
      <w:pPr>
        <w:rPr>
          <w:rFonts w:ascii="Times New Roman" w:hAnsi="Times New Roman" w:cs="Times New Roman"/>
          <w:color w:val="000000"/>
          <w:sz w:val="28"/>
          <w:szCs w:val="28"/>
        </w:rPr>
      </w:pPr>
      <w:r w:rsidRPr="00F230AF">
        <w:rPr>
          <w:rFonts w:ascii="Times New Roman" w:hAnsi="Times New Roman" w:cs="Times New Roman"/>
          <w:color w:val="000000"/>
          <w:sz w:val="28"/>
          <w:szCs w:val="28"/>
        </w:rPr>
        <w:t>3) при производстве земляных работ не допускать обнажение корней и засыпки корневой шейки деревьев;</w:t>
      </w:r>
    </w:p>
    <w:p w:rsidR="00510ADD" w:rsidRPr="00F230AF" w:rsidRDefault="00510ADD" w:rsidP="00510ADD">
      <w:pPr>
        <w:rPr>
          <w:rFonts w:ascii="Times New Roman" w:hAnsi="Times New Roman" w:cs="Times New Roman"/>
          <w:color w:val="000000"/>
          <w:sz w:val="28"/>
          <w:szCs w:val="28"/>
        </w:rPr>
      </w:pPr>
      <w:r w:rsidRPr="00F230AF">
        <w:rPr>
          <w:rFonts w:ascii="Times New Roman" w:hAnsi="Times New Roman" w:cs="Times New Roman"/>
          <w:color w:val="000000"/>
          <w:sz w:val="28"/>
          <w:szCs w:val="28"/>
        </w:rPr>
        <w:t>4) перед началом строительства устраивать дороги с твердым покрытием в местах выезда со строительной площадки на асфальтированную улицу;</w:t>
      </w:r>
    </w:p>
    <w:p w:rsidR="00510ADD" w:rsidRPr="00F230AF" w:rsidRDefault="00510ADD" w:rsidP="00510ADD">
      <w:pPr>
        <w:rPr>
          <w:rFonts w:ascii="Times New Roman" w:hAnsi="Times New Roman" w:cs="Times New Roman"/>
          <w:color w:val="000000"/>
          <w:sz w:val="28"/>
          <w:szCs w:val="28"/>
        </w:rPr>
      </w:pPr>
      <w:r w:rsidRPr="00F230AF">
        <w:rPr>
          <w:rFonts w:ascii="Times New Roman" w:hAnsi="Times New Roman" w:cs="Times New Roman"/>
          <w:color w:val="000000"/>
          <w:sz w:val="28"/>
          <w:szCs w:val="28"/>
        </w:rPr>
        <w:t>5) складировать строительные материалы и оборудование только в пределах строительной площадки, а лишний грунт своевременно вывозить;</w:t>
      </w:r>
    </w:p>
    <w:p w:rsidR="00510ADD" w:rsidRPr="00F230AF" w:rsidRDefault="00510ADD" w:rsidP="00510ADD">
      <w:pPr>
        <w:rPr>
          <w:rFonts w:ascii="Times New Roman" w:hAnsi="Times New Roman" w:cs="Times New Roman"/>
          <w:color w:val="000000"/>
          <w:sz w:val="28"/>
          <w:szCs w:val="28"/>
        </w:rPr>
      </w:pPr>
      <w:r w:rsidRPr="00F230AF">
        <w:rPr>
          <w:rFonts w:ascii="Times New Roman" w:hAnsi="Times New Roman" w:cs="Times New Roman"/>
          <w:color w:val="000000"/>
          <w:sz w:val="28"/>
          <w:szCs w:val="28"/>
        </w:rPr>
        <w:t xml:space="preserve">6) устанавливать информационные щиты. На щите должна содержаться следующая информация: наименование объекта, наименование, адрес и </w:t>
      </w:r>
      <w:r w:rsidRPr="00F230AF">
        <w:rPr>
          <w:rFonts w:ascii="Times New Roman" w:hAnsi="Times New Roman" w:cs="Times New Roman"/>
          <w:color w:val="000000"/>
          <w:sz w:val="28"/>
          <w:szCs w:val="28"/>
        </w:rPr>
        <w:lastRenderedPageBreak/>
        <w:t>телефон заказчика, наименование проектной организации, наименование, адрес и телефон подрядчика (в том числе генерального и субподрядчика), фамилия, имя, отчество лица, ответственного за производство работ на объекте, и его телефон, предполагаемые сроки строительства объекта (начало и окончание), цветное изображение объекта. Крепление и место размещение информационного щита должно обеспечивать устойчивость его положения к внешним воздействиям. Щит должен своевременно очищаться от загрязнений.</w:t>
      </w: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t>4.4.1.8. Места сноса зданий, строений, сооружений должны быть огорожены плотным забором по всему периметру.</w:t>
      </w:r>
    </w:p>
    <w:p w:rsidR="00510ADD" w:rsidRPr="00F230AF" w:rsidRDefault="00510ADD" w:rsidP="00510ADD">
      <w:pPr>
        <w:pStyle w:val="formattexttopleveltext"/>
        <w:shd w:val="clear" w:color="auto" w:fill="FFFFFF"/>
        <w:spacing w:before="0" w:beforeAutospacing="0" w:after="0" w:afterAutospacing="0" w:line="315" w:lineRule="atLeast"/>
        <w:textAlignment w:val="baseline"/>
        <w:rPr>
          <w:spacing w:val="2"/>
          <w:sz w:val="28"/>
          <w:szCs w:val="28"/>
        </w:rPr>
      </w:pPr>
      <w:r w:rsidRPr="00F230AF">
        <w:rPr>
          <w:spacing w:val="2"/>
          <w:sz w:val="28"/>
          <w:szCs w:val="28"/>
        </w:rPr>
        <w:t xml:space="preserve">4.4.2. Расклейка газет, афиш, плакатов, различного рода объявлений и реклам разрешается только на специально установленных стендах. </w:t>
      </w:r>
      <w:r w:rsidRPr="00F230AF">
        <w:rPr>
          <w:spacing w:val="2"/>
          <w:sz w:val="28"/>
          <w:szCs w:val="28"/>
        </w:rPr>
        <w:br/>
      </w:r>
      <w:r w:rsidRPr="00F230AF">
        <w:rPr>
          <w:spacing w:val="2"/>
          <w:sz w:val="28"/>
          <w:szCs w:val="28"/>
        </w:rPr>
        <w:br/>
        <w:t>4.4.2.1. Очистка от размещенных объявлений, листовок, надписей, иных информационных материалов, не содержащих информацию рекламного характера, со зданий и сооружений, осуществляется собственниками данных объектов.</w:t>
      </w:r>
    </w:p>
    <w:p w:rsidR="00510ADD" w:rsidRPr="00F230AF" w:rsidRDefault="00510ADD" w:rsidP="00510ADD">
      <w:pPr>
        <w:rPr>
          <w:rFonts w:ascii="Times New Roman" w:hAnsi="Times New Roman" w:cs="Times New Roman"/>
          <w:spacing w:val="2"/>
          <w:sz w:val="28"/>
          <w:szCs w:val="28"/>
        </w:rPr>
      </w:pPr>
      <w:r w:rsidRPr="00F230AF">
        <w:rPr>
          <w:rFonts w:ascii="Times New Roman" w:hAnsi="Times New Roman" w:cs="Times New Roman"/>
          <w:color w:val="2D2D2D"/>
          <w:spacing w:val="2"/>
          <w:sz w:val="21"/>
          <w:szCs w:val="21"/>
        </w:rPr>
        <w:br/>
      </w:r>
      <w:r w:rsidRPr="00F230AF">
        <w:rPr>
          <w:rFonts w:ascii="Times New Roman" w:hAnsi="Times New Roman" w:cs="Times New Roman"/>
          <w:b/>
          <w:spacing w:val="2"/>
          <w:sz w:val="28"/>
          <w:szCs w:val="28"/>
        </w:rPr>
        <w:t>4.4.3. Содержание малых архитектурных форм</w:t>
      </w:r>
      <w:r w:rsidRPr="00F230AF">
        <w:rPr>
          <w:rFonts w:ascii="Times New Roman" w:hAnsi="Times New Roman" w:cs="Times New Roman"/>
          <w:color w:val="2D2D2D"/>
          <w:spacing w:val="2"/>
          <w:sz w:val="21"/>
          <w:szCs w:val="21"/>
        </w:rPr>
        <w:br/>
      </w:r>
      <w:r w:rsidRPr="00F230AF">
        <w:rPr>
          <w:rFonts w:ascii="Times New Roman" w:hAnsi="Times New Roman" w:cs="Times New Roman"/>
          <w:color w:val="2D2D2D"/>
          <w:spacing w:val="2"/>
          <w:sz w:val="21"/>
          <w:szCs w:val="21"/>
        </w:rPr>
        <w:br/>
      </w:r>
      <w:r w:rsidRPr="00F230AF">
        <w:rPr>
          <w:rFonts w:ascii="Times New Roman" w:hAnsi="Times New Roman" w:cs="Times New Roman"/>
          <w:spacing w:val="2"/>
          <w:sz w:val="28"/>
          <w:szCs w:val="28"/>
        </w:rPr>
        <w:t xml:space="preserve">4.4.3.1. Физическими или юридическими лицами при содержании малых архитектурных форм производятся их ремонт и окраска, колеры должны быть согласованы с органом уполномоченным в сфере градостроительной деятельности на территории </w:t>
      </w:r>
      <w:proofErr w:type="spellStart"/>
      <w:r w:rsidRPr="00F230AF">
        <w:rPr>
          <w:rFonts w:ascii="Times New Roman" w:hAnsi="Times New Roman" w:cs="Times New Roman"/>
          <w:spacing w:val="2"/>
          <w:sz w:val="28"/>
          <w:szCs w:val="28"/>
        </w:rPr>
        <w:t>Речицкого</w:t>
      </w:r>
      <w:proofErr w:type="spellEnd"/>
      <w:r w:rsidRPr="00F230AF">
        <w:rPr>
          <w:rFonts w:ascii="Times New Roman" w:hAnsi="Times New Roman" w:cs="Times New Roman"/>
          <w:spacing w:val="2"/>
          <w:sz w:val="28"/>
          <w:szCs w:val="28"/>
        </w:rPr>
        <w:t xml:space="preserve"> сельского</w:t>
      </w:r>
      <w:r w:rsidR="00F230AF">
        <w:rPr>
          <w:rFonts w:ascii="Times New Roman" w:hAnsi="Times New Roman" w:cs="Times New Roman"/>
          <w:spacing w:val="2"/>
          <w:sz w:val="28"/>
          <w:szCs w:val="28"/>
        </w:rPr>
        <w:t xml:space="preserve"> </w:t>
      </w:r>
      <w:r w:rsidRPr="00F230AF">
        <w:rPr>
          <w:rFonts w:ascii="Times New Roman" w:hAnsi="Times New Roman" w:cs="Times New Roman"/>
          <w:spacing w:val="2"/>
          <w:sz w:val="28"/>
          <w:szCs w:val="28"/>
        </w:rPr>
        <w:t>поселения.</w:t>
      </w: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t xml:space="preserve">4.4.3.2.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w:t>
      </w:r>
      <w:proofErr w:type="spellStart"/>
      <w:r w:rsidRPr="00F230AF">
        <w:rPr>
          <w:rFonts w:ascii="Times New Roman" w:hAnsi="Times New Roman" w:cs="Times New Roman"/>
          <w:color w:val="000000"/>
          <w:sz w:val="28"/>
          <w:szCs w:val="28"/>
        </w:rPr>
        <w:t>полукабин</w:t>
      </w:r>
      <w:proofErr w:type="spellEnd"/>
      <w:r w:rsidRPr="00F230AF">
        <w:rPr>
          <w:rFonts w:ascii="Times New Roman" w:hAnsi="Times New Roman" w:cs="Times New Roman"/>
          <w:color w:val="000000"/>
          <w:sz w:val="28"/>
          <w:szCs w:val="28"/>
        </w:rPr>
        <w:t>, спортивных сооружений, стендов для афиш и объявлений и иных стендов, указателей остановок транспорта и переходов, скамеек необходимо производить не реже одного раза в год.</w:t>
      </w: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t>4.4.3.3. Окраску каменных, железобетонных и металлических ограждений, фонарей уличного освещения, опор, трансформаторных будок, металлических ворот жилых, общественных и промышленных зданий, малых архитектурных форм необходимо производить не реже одного раза в два  года, а ремонт - по мере необходимости.</w:t>
      </w:r>
    </w:p>
    <w:p w:rsidR="00510ADD" w:rsidRPr="00F230AF" w:rsidRDefault="00510ADD" w:rsidP="00510ADD">
      <w:pPr>
        <w:rPr>
          <w:rFonts w:ascii="Times New Roman" w:hAnsi="Times New Roman" w:cs="Times New Roman"/>
          <w:spacing w:val="2"/>
          <w:sz w:val="28"/>
          <w:szCs w:val="28"/>
        </w:rPr>
      </w:pPr>
      <w:r w:rsidRPr="00F230AF">
        <w:rPr>
          <w:rFonts w:ascii="Times New Roman" w:hAnsi="Times New Roman" w:cs="Times New Roman"/>
          <w:color w:val="2D2D2D"/>
          <w:spacing w:val="2"/>
          <w:sz w:val="21"/>
          <w:szCs w:val="21"/>
        </w:rPr>
        <w:br/>
      </w:r>
      <w:r w:rsidRPr="00F230AF">
        <w:rPr>
          <w:rFonts w:ascii="Times New Roman" w:hAnsi="Times New Roman" w:cs="Times New Roman"/>
          <w:b/>
          <w:spacing w:val="2"/>
          <w:sz w:val="28"/>
          <w:szCs w:val="28"/>
        </w:rPr>
        <w:t>4.4.4. Ремонт и содержание зданий и сооружений.</w:t>
      </w:r>
      <w:r w:rsidRPr="00F230AF">
        <w:rPr>
          <w:rFonts w:ascii="Times New Roman" w:hAnsi="Times New Roman" w:cs="Times New Roman"/>
          <w:color w:val="2D2D2D"/>
          <w:spacing w:val="2"/>
          <w:sz w:val="21"/>
          <w:szCs w:val="21"/>
        </w:rPr>
        <w:br/>
      </w:r>
      <w:r w:rsidRPr="00F230AF">
        <w:rPr>
          <w:rFonts w:ascii="Times New Roman" w:hAnsi="Times New Roman" w:cs="Times New Roman"/>
          <w:color w:val="2D2D2D"/>
          <w:spacing w:val="2"/>
          <w:sz w:val="21"/>
          <w:szCs w:val="21"/>
        </w:rPr>
        <w:br/>
      </w:r>
      <w:r w:rsidRPr="00F230AF">
        <w:rPr>
          <w:rFonts w:ascii="Times New Roman" w:hAnsi="Times New Roman" w:cs="Times New Roman"/>
          <w:spacing w:val="2"/>
          <w:sz w:val="28"/>
          <w:szCs w:val="28"/>
        </w:rPr>
        <w:t xml:space="preserve">4.4.4.1. Эксплуатация зданий и сооружений, их ремонт производятся в </w:t>
      </w:r>
      <w:r w:rsidRPr="00F230AF">
        <w:rPr>
          <w:rFonts w:ascii="Times New Roman" w:hAnsi="Times New Roman" w:cs="Times New Roman"/>
          <w:spacing w:val="2"/>
          <w:sz w:val="28"/>
          <w:szCs w:val="28"/>
        </w:rPr>
        <w:lastRenderedPageBreak/>
        <w:t>соответствии с установленными правилами и нормами технической эксплуатации.</w:t>
      </w:r>
      <w:r w:rsidRPr="00F230AF">
        <w:rPr>
          <w:rFonts w:ascii="Times New Roman" w:hAnsi="Times New Roman" w:cs="Times New Roman"/>
          <w:color w:val="2D2D2D"/>
          <w:spacing w:val="2"/>
          <w:sz w:val="21"/>
          <w:szCs w:val="21"/>
        </w:rPr>
        <w:br/>
      </w:r>
      <w:r>
        <w:rPr>
          <w:rFonts w:ascii="Arial" w:hAnsi="Arial" w:cs="Arial"/>
          <w:color w:val="2D2D2D"/>
          <w:spacing w:val="2"/>
          <w:sz w:val="21"/>
          <w:szCs w:val="21"/>
        </w:rPr>
        <w:br/>
      </w:r>
      <w:r w:rsidRPr="00F230AF">
        <w:rPr>
          <w:rFonts w:ascii="Times New Roman" w:hAnsi="Times New Roman" w:cs="Times New Roman"/>
          <w:spacing w:val="2"/>
          <w:sz w:val="28"/>
          <w:szCs w:val="28"/>
        </w:rPr>
        <w:t>4.4.4.2.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иными лицами.</w:t>
      </w:r>
      <w:r w:rsidRPr="00F230AF">
        <w:rPr>
          <w:rFonts w:ascii="Times New Roman" w:hAnsi="Times New Roman" w:cs="Times New Roman"/>
          <w:spacing w:val="2"/>
          <w:sz w:val="28"/>
          <w:szCs w:val="28"/>
        </w:rPr>
        <w:br/>
      </w:r>
      <w:r w:rsidRPr="00F230AF">
        <w:rPr>
          <w:rFonts w:ascii="Times New Roman" w:hAnsi="Times New Roman" w:cs="Times New Roman"/>
          <w:spacing w:val="2"/>
          <w:sz w:val="28"/>
          <w:szCs w:val="28"/>
        </w:rPr>
        <w:br/>
        <w:t xml:space="preserve">4.4.4.3. Всякие изменения фасадов зданий, связанные с ликвидацией или изменением отдельных деталей, а также устройство новых и реконструкция существующих оконных и дверных проемов, выходящих на главный фасад, производятся после согласования с органом уполномоченным в сфере градостроительной деятельности на территории </w:t>
      </w:r>
      <w:proofErr w:type="spellStart"/>
      <w:r w:rsidRPr="00F230AF">
        <w:rPr>
          <w:rFonts w:ascii="Times New Roman" w:hAnsi="Times New Roman" w:cs="Times New Roman"/>
          <w:spacing w:val="2"/>
          <w:sz w:val="28"/>
          <w:szCs w:val="28"/>
        </w:rPr>
        <w:t>Речицкого</w:t>
      </w:r>
      <w:proofErr w:type="spellEnd"/>
      <w:r w:rsidRPr="00F230AF">
        <w:rPr>
          <w:rFonts w:ascii="Times New Roman" w:hAnsi="Times New Roman" w:cs="Times New Roman"/>
          <w:spacing w:val="2"/>
          <w:sz w:val="28"/>
          <w:szCs w:val="28"/>
        </w:rPr>
        <w:t xml:space="preserve"> сельского поселения.</w:t>
      </w:r>
    </w:p>
    <w:p w:rsidR="00510ADD" w:rsidRPr="00F230AF" w:rsidRDefault="00510ADD" w:rsidP="00510ADD">
      <w:pPr>
        <w:rPr>
          <w:rFonts w:ascii="Times New Roman" w:hAnsi="Times New Roman" w:cs="Times New Roman"/>
          <w:spacing w:val="2"/>
          <w:sz w:val="28"/>
          <w:szCs w:val="28"/>
        </w:rPr>
      </w:pPr>
      <w:r w:rsidRPr="00F230AF">
        <w:rPr>
          <w:rFonts w:ascii="Times New Roman" w:hAnsi="Times New Roman" w:cs="Times New Roman"/>
          <w:color w:val="2D2D2D"/>
          <w:spacing w:val="2"/>
          <w:sz w:val="21"/>
          <w:szCs w:val="21"/>
        </w:rPr>
        <w:br/>
      </w:r>
      <w:r w:rsidRPr="00F230AF">
        <w:rPr>
          <w:rFonts w:ascii="Times New Roman" w:hAnsi="Times New Roman" w:cs="Times New Roman"/>
          <w:spacing w:val="2"/>
          <w:sz w:val="28"/>
          <w:szCs w:val="28"/>
        </w:rPr>
        <w:t>4.4.4.4. Запрещается производить какие-либо изменения балконов, лоджий, развешивать ковры, одежду, белье на балконах и окнах наружных фасадов зданий, выходящих на улицу, а также загромождать их разными предметами домашнего обихода.</w:t>
      </w:r>
      <w:r w:rsidRPr="00F230AF">
        <w:rPr>
          <w:rFonts w:ascii="Times New Roman" w:hAnsi="Times New Roman" w:cs="Times New Roman"/>
          <w:color w:val="2D2D2D"/>
          <w:spacing w:val="2"/>
          <w:sz w:val="21"/>
          <w:szCs w:val="21"/>
        </w:rPr>
        <w:br/>
      </w:r>
      <w:r w:rsidRPr="00F230AF">
        <w:rPr>
          <w:rFonts w:ascii="Times New Roman" w:hAnsi="Times New Roman" w:cs="Times New Roman"/>
          <w:spacing w:val="2"/>
          <w:sz w:val="28"/>
          <w:szCs w:val="28"/>
        </w:rPr>
        <w:br/>
        <w:t>4.4.4.5.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rsidRPr="00F230AF">
        <w:rPr>
          <w:rFonts w:ascii="Times New Roman" w:hAnsi="Times New Roman" w:cs="Times New Roman"/>
          <w:spacing w:val="2"/>
          <w:sz w:val="28"/>
          <w:szCs w:val="28"/>
        </w:rPr>
        <w:br/>
      </w:r>
      <w:r w:rsidRPr="00F230AF">
        <w:rPr>
          <w:rFonts w:ascii="Times New Roman" w:hAnsi="Times New Roman" w:cs="Times New Roman"/>
          <w:spacing w:val="2"/>
          <w:sz w:val="28"/>
          <w:szCs w:val="28"/>
        </w:rPr>
        <w:br/>
        <w:t xml:space="preserve">4.4.4.6. На зданиях устанавливаются указатели утвержденного образца с обозначением наименования улицы и номерных знаков домов, а на угловых домах - названия пересекающихся улиц. Архитектурно-художественные требования к указателю устанавливаются органом уполномоченным в сфере градостроительной деятельности на территории </w:t>
      </w:r>
      <w:proofErr w:type="spellStart"/>
      <w:r w:rsidRPr="00F230AF">
        <w:rPr>
          <w:rFonts w:ascii="Times New Roman" w:hAnsi="Times New Roman" w:cs="Times New Roman"/>
          <w:spacing w:val="2"/>
          <w:sz w:val="28"/>
          <w:szCs w:val="28"/>
        </w:rPr>
        <w:t>Речицкого</w:t>
      </w:r>
      <w:proofErr w:type="spellEnd"/>
      <w:r w:rsidRPr="00F230AF">
        <w:rPr>
          <w:rFonts w:ascii="Times New Roman" w:hAnsi="Times New Roman" w:cs="Times New Roman"/>
          <w:spacing w:val="2"/>
          <w:sz w:val="28"/>
          <w:szCs w:val="28"/>
        </w:rPr>
        <w:t xml:space="preserve"> сельского</w:t>
      </w:r>
      <w:r w:rsidR="00F230AF">
        <w:rPr>
          <w:rFonts w:ascii="Times New Roman" w:hAnsi="Times New Roman" w:cs="Times New Roman"/>
          <w:spacing w:val="2"/>
          <w:sz w:val="28"/>
          <w:szCs w:val="28"/>
        </w:rPr>
        <w:t xml:space="preserve"> </w:t>
      </w:r>
      <w:r w:rsidRPr="00F230AF">
        <w:rPr>
          <w:rFonts w:ascii="Times New Roman" w:hAnsi="Times New Roman" w:cs="Times New Roman"/>
          <w:spacing w:val="2"/>
          <w:sz w:val="28"/>
          <w:szCs w:val="28"/>
        </w:rPr>
        <w:t>поселения.</w:t>
      </w:r>
    </w:p>
    <w:p w:rsidR="00510ADD" w:rsidRPr="00F230AF" w:rsidRDefault="00510ADD" w:rsidP="00510ADD">
      <w:pPr>
        <w:rPr>
          <w:rFonts w:ascii="Times New Roman" w:hAnsi="Times New Roman" w:cs="Times New Roman"/>
          <w:color w:val="000000"/>
          <w:sz w:val="28"/>
          <w:szCs w:val="28"/>
        </w:rPr>
      </w:pPr>
      <w:r w:rsidRPr="00F230AF">
        <w:rPr>
          <w:rFonts w:ascii="Times New Roman" w:hAnsi="Times New Roman" w:cs="Times New Roman"/>
          <w:spacing w:val="2"/>
          <w:sz w:val="28"/>
          <w:szCs w:val="28"/>
        </w:rPr>
        <w:br/>
      </w:r>
      <w:r w:rsidRPr="00F230AF">
        <w:rPr>
          <w:rFonts w:ascii="Times New Roman" w:hAnsi="Times New Roman" w:cs="Times New Roman"/>
          <w:b/>
          <w:spacing w:val="2"/>
          <w:sz w:val="28"/>
          <w:szCs w:val="28"/>
        </w:rPr>
        <w:t>4.4.5. Содержание наземных частей линейных сооружений и коммуникаций.</w:t>
      </w:r>
      <w:r w:rsidRPr="00F230AF">
        <w:rPr>
          <w:rFonts w:ascii="Times New Roman" w:hAnsi="Times New Roman" w:cs="Times New Roman"/>
          <w:color w:val="2D2D2D"/>
          <w:spacing w:val="2"/>
          <w:sz w:val="21"/>
          <w:szCs w:val="21"/>
        </w:rPr>
        <w:br/>
      </w:r>
      <w:r w:rsidRPr="00F230AF">
        <w:rPr>
          <w:rFonts w:ascii="Times New Roman" w:hAnsi="Times New Roman" w:cs="Times New Roman"/>
          <w:color w:val="2D2D2D"/>
          <w:spacing w:val="2"/>
          <w:sz w:val="21"/>
          <w:szCs w:val="21"/>
        </w:rPr>
        <w:br/>
      </w:r>
      <w:r w:rsidRPr="00F230AF">
        <w:rPr>
          <w:rFonts w:ascii="Times New Roman" w:hAnsi="Times New Roman" w:cs="Times New Roman"/>
          <w:spacing w:val="2"/>
          <w:sz w:val="28"/>
          <w:szCs w:val="28"/>
        </w:rPr>
        <w:t>4.4.5.1. Наружные объекты инженерной инфраструктуры и ограждения всех видов должны находиться в исправном состоянии и чистоте.</w:t>
      </w:r>
      <w:r w:rsidRPr="00F230AF">
        <w:rPr>
          <w:rFonts w:ascii="Times New Roman" w:hAnsi="Times New Roman" w:cs="Times New Roman"/>
          <w:color w:val="2D2D2D"/>
          <w:spacing w:val="2"/>
          <w:sz w:val="21"/>
          <w:szCs w:val="21"/>
        </w:rPr>
        <w:br/>
      </w:r>
      <w:r>
        <w:rPr>
          <w:rFonts w:ascii="Arial" w:hAnsi="Arial" w:cs="Arial"/>
          <w:color w:val="2D2D2D"/>
          <w:spacing w:val="2"/>
          <w:sz w:val="21"/>
          <w:szCs w:val="21"/>
        </w:rPr>
        <w:br/>
      </w:r>
      <w:r w:rsidRPr="00F230AF">
        <w:rPr>
          <w:rFonts w:ascii="Times New Roman" w:hAnsi="Times New Roman" w:cs="Times New Roman"/>
          <w:spacing w:val="2"/>
          <w:sz w:val="28"/>
          <w:szCs w:val="28"/>
        </w:rPr>
        <w:t>4.4.5.2. К люкам смотровых колодцев и узлам управления инженерными сетями, а также источникам пожарного водоснабжения (пожарные гидранты, водоемы) должен быть обеспечен свободный проезд.</w:t>
      </w:r>
      <w:r w:rsidRPr="00F230AF">
        <w:rPr>
          <w:rFonts w:ascii="Times New Roman" w:hAnsi="Times New Roman" w:cs="Times New Roman"/>
          <w:spacing w:val="2"/>
          <w:sz w:val="28"/>
          <w:szCs w:val="28"/>
        </w:rPr>
        <w:br/>
      </w:r>
      <w:r w:rsidRPr="00F230AF">
        <w:rPr>
          <w:rFonts w:ascii="Times New Roman" w:hAnsi="Times New Roman" w:cs="Times New Roman"/>
          <w:spacing w:val="2"/>
          <w:sz w:val="28"/>
          <w:szCs w:val="28"/>
        </w:rPr>
        <w:lastRenderedPageBreak/>
        <w:br/>
        <w:t>4.4.5.3. Запрещается кому-либо, кроме уполномоченных лиц:</w:t>
      </w:r>
      <w:r w:rsidRPr="00F230AF">
        <w:rPr>
          <w:rFonts w:ascii="Times New Roman" w:hAnsi="Times New Roman" w:cs="Times New Roman"/>
          <w:spacing w:val="2"/>
          <w:sz w:val="28"/>
          <w:szCs w:val="28"/>
        </w:rPr>
        <w:br/>
      </w:r>
      <w:r w:rsidRPr="00F230AF">
        <w:rPr>
          <w:rFonts w:ascii="Times New Roman" w:hAnsi="Times New Roman" w:cs="Times New Roman"/>
          <w:spacing w:val="2"/>
          <w:sz w:val="28"/>
          <w:szCs w:val="28"/>
        </w:rPr>
        <w:br/>
        <w:t>- открывать люки колодцев, регулировать запорные устройства на магистралях водопровода, канализации, теплотрасс и производить какие-либо работы на данных сетях;</w:t>
      </w:r>
      <w:r w:rsidRPr="00F230AF">
        <w:rPr>
          <w:rFonts w:ascii="Times New Roman" w:hAnsi="Times New Roman" w:cs="Times New Roman"/>
          <w:spacing w:val="2"/>
          <w:sz w:val="28"/>
          <w:szCs w:val="28"/>
        </w:rPr>
        <w:br/>
      </w:r>
      <w:r w:rsidRPr="00F230AF">
        <w:rPr>
          <w:rFonts w:ascii="Times New Roman" w:hAnsi="Times New Roman" w:cs="Times New Roman"/>
          <w:spacing w:val="2"/>
          <w:sz w:val="28"/>
          <w:szCs w:val="28"/>
        </w:rPr>
        <w:br/>
        <w:t>-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т.д.;</w:t>
      </w:r>
      <w:r w:rsidRPr="00F230AF">
        <w:rPr>
          <w:rFonts w:ascii="Times New Roman" w:hAnsi="Times New Roman" w:cs="Times New Roman"/>
          <w:spacing w:val="2"/>
          <w:sz w:val="28"/>
          <w:szCs w:val="28"/>
        </w:rPr>
        <w:br/>
      </w:r>
      <w:r w:rsidRPr="00F230AF">
        <w:rPr>
          <w:rFonts w:ascii="Times New Roman" w:hAnsi="Times New Roman" w:cs="Times New Roman"/>
          <w:spacing w:val="2"/>
          <w:sz w:val="28"/>
          <w:szCs w:val="28"/>
        </w:rPr>
        <w:br/>
        <w:t xml:space="preserve">- самовольно подключаться к инженерным коммуникациям </w:t>
      </w:r>
      <w:proofErr w:type="spellStart"/>
      <w:r w:rsidRPr="00F230AF">
        <w:rPr>
          <w:rFonts w:ascii="Times New Roman" w:hAnsi="Times New Roman" w:cs="Times New Roman"/>
          <w:spacing w:val="2"/>
          <w:sz w:val="28"/>
          <w:szCs w:val="28"/>
        </w:rPr>
        <w:t>электро</w:t>
      </w:r>
      <w:proofErr w:type="spellEnd"/>
      <w:r w:rsidRPr="00F230AF">
        <w:rPr>
          <w:rFonts w:ascii="Times New Roman" w:hAnsi="Times New Roman" w:cs="Times New Roman"/>
          <w:spacing w:val="2"/>
          <w:sz w:val="28"/>
          <w:szCs w:val="28"/>
        </w:rPr>
        <w:t xml:space="preserve">-, тепло- </w:t>
      </w:r>
      <w:proofErr w:type="spellStart"/>
      <w:r w:rsidRPr="00F230AF">
        <w:rPr>
          <w:rFonts w:ascii="Times New Roman" w:hAnsi="Times New Roman" w:cs="Times New Roman"/>
          <w:spacing w:val="2"/>
          <w:sz w:val="28"/>
          <w:szCs w:val="28"/>
        </w:rPr>
        <w:t>газо</w:t>
      </w:r>
      <w:proofErr w:type="spellEnd"/>
      <w:r w:rsidRPr="00F230AF">
        <w:rPr>
          <w:rFonts w:ascii="Times New Roman" w:hAnsi="Times New Roman" w:cs="Times New Roman"/>
          <w:spacing w:val="2"/>
          <w:sz w:val="28"/>
          <w:szCs w:val="28"/>
        </w:rPr>
        <w:t>-, водоснабжения, водоотведения, а также самовольно пользоваться ими при отсутствии разрешительной (договорной) документации.</w:t>
      </w:r>
      <w:r w:rsidRPr="00F230AF">
        <w:rPr>
          <w:rFonts w:ascii="Times New Roman" w:hAnsi="Times New Roman" w:cs="Times New Roman"/>
          <w:color w:val="2D2D2D"/>
          <w:spacing w:val="2"/>
          <w:sz w:val="21"/>
          <w:szCs w:val="21"/>
        </w:rPr>
        <w:br/>
      </w:r>
      <w:r w:rsidRPr="00F230AF">
        <w:rPr>
          <w:rFonts w:ascii="Times New Roman" w:hAnsi="Times New Roman" w:cs="Times New Roman"/>
          <w:spacing w:val="2"/>
          <w:sz w:val="21"/>
          <w:szCs w:val="21"/>
        </w:rPr>
        <w:br/>
      </w:r>
      <w:r w:rsidRPr="00F230AF">
        <w:rPr>
          <w:rFonts w:ascii="Times New Roman" w:hAnsi="Times New Roman" w:cs="Times New Roman"/>
          <w:b/>
          <w:spacing w:val="2"/>
          <w:sz w:val="28"/>
          <w:szCs w:val="28"/>
        </w:rPr>
        <w:t>4.5. Работы по озеленению территорий и содержанию зеленых насаждений</w:t>
      </w:r>
    </w:p>
    <w:p w:rsidR="00510ADD" w:rsidRPr="00F230AF" w:rsidRDefault="00510ADD" w:rsidP="00510ADD">
      <w:pPr>
        <w:pStyle w:val="formattexttopleveltext"/>
        <w:shd w:val="clear" w:color="auto" w:fill="FFFFFF"/>
        <w:spacing w:before="0" w:beforeAutospacing="0" w:after="0" w:afterAutospacing="0" w:line="315" w:lineRule="atLeast"/>
        <w:textAlignment w:val="baseline"/>
        <w:rPr>
          <w:color w:val="2D2D2D"/>
          <w:spacing w:val="2"/>
          <w:sz w:val="21"/>
          <w:szCs w:val="21"/>
        </w:rPr>
      </w:pPr>
      <w:r w:rsidRPr="00F230AF">
        <w:rPr>
          <w:color w:val="2D2D2D"/>
          <w:spacing w:val="2"/>
          <w:sz w:val="21"/>
          <w:szCs w:val="21"/>
        </w:rPr>
        <w:br/>
      </w:r>
      <w:r w:rsidRPr="00F230AF">
        <w:rPr>
          <w:spacing w:val="2"/>
          <w:sz w:val="28"/>
          <w:szCs w:val="28"/>
        </w:rPr>
        <w:t>4.5.1. Озеленение территории, работы по содержанию и восстановлению парков, скверов, зеленых зон, осуществляются по договорам со специализированными организациями.</w:t>
      </w:r>
      <w:r w:rsidRPr="00F230AF">
        <w:rPr>
          <w:color w:val="2D2D2D"/>
          <w:spacing w:val="2"/>
          <w:sz w:val="21"/>
          <w:szCs w:val="21"/>
        </w:rPr>
        <w:br/>
      </w:r>
      <w:r w:rsidRPr="00F230AF">
        <w:rPr>
          <w:b/>
          <w:color w:val="2D2D2D"/>
          <w:spacing w:val="2"/>
          <w:sz w:val="21"/>
          <w:szCs w:val="21"/>
        </w:rPr>
        <w:br/>
      </w:r>
      <w:r w:rsidRPr="00F230AF">
        <w:rPr>
          <w:b/>
          <w:spacing w:val="2"/>
          <w:sz w:val="28"/>
          <w:szCs w:val="28"/>
        </w:rPr>
        <w:t>4.6. Содержание и эксплуатация дорог</w:t>
      </w:r>
    </w:p>
    <w:p w:rsidR="00510ADD" w:rsidRPr="00F230AF" w:rsidRDefault="00510ADD" w:rsidP="00510ADD">
      <w:pPr>
        <w:rPr>
          <w:rFonts w:ascii="Times New Roman" w:hAnsi="Times New Roman" w:cs="Times New Roman"/>
          <w:color w:val="2D2D2D"/>
          <w:spacing w:val="2"/>
          <w:sz w:val="21"/>
          <w:szCs w:val="21"/>
        </w:rPr>
      </w:pPr>
      <w:r w:rsidRPr="00F230AF">
        <w:rPr>
          <w:rFonts w:ascii="Times New Roman" w:hAnsi="Times New Roman" w:cs="Times New Roman"/>
          <w:color w:val="2D2D2D"/>
          <w:spacing w:val="2"/>
          <w:sz w:val="21"/>
          <w:szCs w:val="21"/>
        </w:rPr>
        <w:br/>
      </w:r>
      <w:r w:rsidRPr="00F230AF">
        <w:rPr>
          <w:rFonts w:ascii="Times New Roman" w:hAnsi="Times New Roman" w:cs="Times New Roman"/>
          <w:spacing w:val="2"/>
          <w:sz w:val="28"/>
          <w:szCs w:val="28"/>
        </w:rPr>
        <w:t xml:space="preserve">4.6.1. С целью сохранения дорожных покрытий на территории </w:t>
      </w:r>
      <w:proofErr w:type="spellStart"/>
      <w:r w:rsidRPr="00F230AF">
        <w:rPr>
          <w:rFonts w:ascii="Times New Roman" w:hAnsi="Times New Roman" w:cs="Times New Roman"/>
          <w:spacing w:val="2"/>
          <w:sz w:val="28"/>
          <w:szCs w:val="28"/>
        </w:rPr>
        <w:t>Речицкого</w:t>
      </w:r>
      <w:proofErr w:type="spellEnd"/>
      <w:r w:rsidRPr="00F230AF">
        <w:rPr>
          <w:rFonts w:ascii="Times New Roman" w:hAnsi="Times New Roman" w:cs="Times New Roman"/>
          <w:spacing w:val="2"/>
          <w:sz w:val="28"/>
          <w:szCs w:val="28"/>
        </w:rPr>
        <w:t xml:space="preserve"> сельского поселения  запрещается:</w:t>
      </w:r>
      <w:r w:rsidRPr="00F230AF">
        <w:rPr>
          <w:rFonts w:ascii="Times New Roman" w:hAnsi="Times New Roman" w:cs="Times New Roman"/>
          <w:color w:val="2D2D2D"/>
          <w:spacing w:val="2"/>
          <w:sz w:val="21"/>
          <w:szCs w:val="21"/>
        </w:rPr>
        <w:br/>
      </w:r>
      <w:r w:rsidRPr="00F230AF">
        <w:rPr>
          <w:rFonts w:ascii="Times New Roman" w:hAnsi="Times New Roman" w:cs="Times New Roman"/>
          <w:color w:val="2D2D2D"/>
          <w:spacing w:val="2"/>
          <w:sz w:val="21"/>
          <w:szCs w:val="21"/>
        </w:rPr>
        <w:br/>
      </w:r>
      <w:r w:rsidRPr="00F230AF">
        <w:rPr>
          <w:rFonts w:ascii="Times New Roman" w:hAnsi="Times New Roman" w:cs="Times New Roman"/>
          <w:spacing w:val="2"/>
          <w:sz w:val="28"/>
          <w:szCs w:val="28"/>
        </w:rPr>
        <w:t>- подвоз груза волоком;</w:t>
      </w:r>
      <w:r w:rsidRPr="00F230AF">
        <w:rPr>
          <w:rFonts w:ascii="Times New Roman" w:hAnsi="Times New Roman" w:cs="Times New Roman"/>
          <w:spacing w:val="2"/>
          <w:sz w:val="28"/>
          <w:szCs w:val="28"/>
        </w:rPr>
        <w:br/>
      </w:r>
      <w:r w:rsidRPr="00F230AF">
        <w:rPr>
          <w:rFonts w:ascii="Times New Roman" w:hAnsi="Times New Roman" w:cs="Times New Roman"/>
          <w:spacing w:val="2"/>
          <w:sz w:val="28"/>
          <w:szCs w:val="28"/>
        </w:rPr>
        <w:b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Pr="00F230AF">
        <w:rPr>
          <w:rFonts w:ascii="Times New Roman" w:hAnsi="Times New Roman" w:cs="Times New Roman"/>
          <w:spacing w:val="2"/>
          <w:sz w:val="28"/>
          <w:szCs w:val="28"/>
        </w:rPr>
        <w:br/>
      </w:r>
      <w:r w:rsidRPr="00F230AF">
        <w:rPr>
          <w:rFonts w:ascii="Times New Roman" w:hAnsi="Times New Roman" w:cs="Times New Roman"/>
          <w:spacing w:val="2"/>
          <w:sz w:val="28"/>
          <w:szCs w:val="28"/>
        </w:rPr>
        <w:br/>
        <w:t>- перегон по улицам городского поселения, имеющим твердое покрытие, машин на гусеничном ходу;</w:t>
      </w:r>
      <w:r w:rsidRPr="00F230AF">
        <w:rPr>
          <w:rFonts w:ascii="Times New Roman" w:hAnsi="Times New Roman" w:cs="Times New Roman"/>
          <w:spacing w:val="2"/>
          <w:sz w:val="21"/>
          <w:szCs w:val="21"/>
        </w:rPr>
        <w:br/>
      </w:r>
      <w:r>
        <w:rPr>
          <w:rFonts w:ascii="Arial" w:hAnsi="Arial" w:cs="Arial"/>
          <w:color w:val="2D2D2D"/>
          <w:spacing w:val="2"/>
          <w:sz w:val="21"/>
          <w:szCs w:val="21"/>
        </w:rPr>
        <w:br/>
      </w:r>
      <w:r w:rsidRPr="00240210">
        <w:rPr>
          <w:rFonts w:ascii="Times New Roman" w:hAnsi="Times New Roman" w:cs="Times New Roman"/>
          <w:spacing w:val="2"/>
          <w:sz w:val="28"/>
          <w:szCs w:val="28"/>
        </w:rPr>
        <w:t>- движение и стоянка большегрузного транспорта на внутриквартальных пешеходных дорожках, тротуарах.</w:t>
      </w:r>
      <w:r w:rsidRPr="00240210">
        <w:rPr>
          <w:rFonts w:ascii="Times New Roman" w:hAnsi="Times New Roman" w:cs="Times New Roman"/>
          <w:color w:val="2D2D2D"/>
          <w:spacing w:val="2"/>
          <w:sz w:val="21"/>
          <w:szCs w:val="21"/>
        </w:rPr>
        <w:br/>
      </w:r>
      <w:r w:rsidRPr="00240210">
        <w:rPr>
          <w:rFonts w:ascii="Times New Roman" w:hAnsi="Times New Roman" w:cs="Times New Roman"/>
          <w:spacing w:val="2"/>
          <w:sz w:val="28"/>
          <w:szCs w:val="28"/>
        </w:rPr>
        <w:br/>
      </w:r>
      <w:r w:rsidRPr="00F230AF">
        <w:rPr>
          <w:rFonts w:ascii="Times New Roman" w:hAnsi="Times New Roman" w:cs="Times New Roman"/>
          <w:spacing w:val="2"/>
          <w:sz w:val="28"/>
          <w:szCs w:val="28"/>
        </w:rPr>
        <w:t xml:space="preserve">4.6.2. Ремонт, содержание, строительство и реконструкция автомобильных дорог общего пользования, мостов, тротуаров и иных транспортных </w:t>
      </w:r>
      <w:r w:rsidRPr="00F230AF">
        <w:rPr>
          <w:rFonts w:ascii="Times New Roman" w:hAnsi="Times New Roman" w:cs="Times New Roman"/>
          <w:spacing w:val="2"/>
          <w:sz w:val="28"/>
          <w:szCs w:val="28"/>
        </w:rPr>
        <w:lastRenderedPageBreak/>
        <w:t xml:space="preserve">инженерных сооружений в границах </w:t>
      </w:r>
      <w:proofErr w:type="spellStart"/>
      <w:r w:rsidRPr="00F230AF">
        <w:rPr>
          <w:rFonts w:ascii="Times New Roman" w:hAnsi="Times New Roman" w:cs="Times New Roman"/>
          <w:spacing w:val="2"/>
          <w:sz w:val="28"/>
          <w:szCs w:val="28"/>
        </w:rPr>
        <w:t>Речицкого</w:t>
      </w:r>
      <w:proofErr w:type="spellEnd"/>
      <w:r w:rsidRPr="00F230AF">
        <w:rPr>
          <w:rFonts w:ascii="Times New Roman" w:hAnsi="Times New Roman" w:cs="Times New Roman"/>
          <w:spacing w:val="2"/>
          <w:sz w:val="28"/>
          <w:szCs w:val="28"/>
        </w:rPr>
        <w:t xml:space="preserve"> сельского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осуществляются специализированными организациями по договорам с </w:t>
      </w:r>
      <w:proofErr w:type="spellStart"/>
      <w:r w:rsidRPr="00F230AF">
        <w:rPr>
          <w:rFonts w:ascii="Times New Roman" w:hAnsi="Times New Roman" w:cs="Times New Roman"/>
          <w:spacing w:val="2"/>
          <w:sz w:val="28"/>
          <w:szCs w:val="28"/>
        </w:rPr>
        <w:t>Речицкой</w:t>
      </w:r>
      <w:proofErr w:type="spellEnd"/>
      <w:r w:rsidRPr="00F230AF">
        <w:rPr>
          <w:rFonts w:ascii="Times New Roman" w:hAnsi="Times New Roman" w:cs="Times New Roman"/>
          <w:spacing w:val="2"/>
          <w:sz w:val="28"/>
          <w:szCs w:val="28"/>
        </w:rPr>
        <w:t xml:space="preserve"> сельской  администрацией </w:t>
      </w:r>
      <w:proofErr w:type="spellStart"/>
      <w:r w:rsidRPr="00F230AF">
        <w:rPr>
          <w:rFonts w:ascii="Times New Roman" w:hAnsi="Times New Roman" w:cs="Times New Roman"/>
          <w:spacing w:val="2"/>
          <w:sz w:val="28"/>
          <w:szCs w:val="28"/>
        </w:rPr>
        <w:t>Почепского</w:t>
      </w:r>
      <w:proofErr w:type="spellEnd"/>
      <w:r w:rsidRPr="00F230AF">
        <w:rPr>
          <w:rFonts w:ascii="Times New Roman" w:hAnsi="Times New Roman" w:cs="Times New Roman"/>
          <w:spacing w:val="2"/>
          <w:sz w:val="28"/>
          <w:szCs w:val="28"/>
        </w:rPr>
        <w:t xml:space="preserve"> района.</w:t>
      </w:r>
    </w:p>
    <w:p w:rsidR="00510ADD" w:rsidRPr="00F230AF" w:rsidRDefault="00510ADD" w:rsidP="00510ADD">
      <w:pPr>
        <w:rPr>
          <w:rFonts w:ascii="Times New Roman" w:hAnsi="Times New Roman" w:cs="Times New Roman"/>
          <w:color w:val="000000"/>
          <w:sz w:val="28"/>
          <w:szCs w:val="28"/>
        </w:rPr>
      </w:pPr>
      <w:r w:rsidRPr="00F230AF">
        <w:rPr>
          <w:rFonts w:ascii="Times New Roman" w:hAnsi="Times New Roman" w:cs="Times New Roman"/>
          <w:color w:val="2D2D2D"/>
          <w:spacing w:val="2"/>
          <w:sz w:val="21"/>
          <w:szCs w:val="21"/>
        </w:rPr>
        <w:br/>
      </w:r>
      <w:r w:rsidRPr="00F230AF">
        <w:rPr>
          <w:rFonts w:ascii="Times New Roman" w:hAnsi="Times New Roman" w:cs="Times New Roman"/>
          <w:spacing w:val="2"/>
          <w:sz w:val="28"/>
          <w:szCs w:val="28"/>
        </w:rPr>
        <w:t>4.6.3. Эксплуатация, текущий и капитальный ремонт светофоров, дорожных знаков, разметки и иных объектов обеспечения безопасности уличного движения осуществляются специализированными организациями.</w:t>
      </w:r>
      <w:r w:rsidRPr="00F230AF">
        <w:rPr>
          <w:rFonts w:ascii="Times New Roman" w:hAnsi="Times New Roman" w:cs="Times New Roman"/>
          <w:color w:val="2D2D2D"/>
          <w:spacing w:val="2"/>
          <w:sz w:val="21"/>
          <w:szCs w:val="21"/>
        </w:rPr>
        <w:br/>
      </w:r>
      <w:r w:rsidRPr="00F230AF">
        <w:rPr>
          <w:rFonts w:ascii="Times New Roman" w:hAnsi="Times New Roman" w:cs="Times New Roman"/>
          <w:color w:val="2D2D2D"/>
          <w:spacing w:val="2"/>
          <w:sz w:val="21"/>
          <w:szCs w:val="21"/>
        </w:rPr>
        <w:br/>
      </w:r>
      <w:r w:rsidRPr="00F230AF">
        <w:rPr>
          <w:rFonts w:ascii="Times New Roman" w:hAnsi="Times New Roman" w:cs="Times New Roman"/>
          <w:spacing w:val="2"/>
          <w:sz w:val="28"/>
          <w:szCs w:val="28"/>
        </w:rPr>
        <w:t>4.6.4. Организации, в ведении которых находятся подземные сети, обязаны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Pr="00F230AF">
        <w:rPr>
          <w:rFonts w:ascii="Times New Roman" w:hAnsi="Times New Roman" w:cs="Times New Roman"/>
          <w:spacing w:val="2"/>
          <w:sz w:val="28"/>
          <w:szCs w:val="28"/>
        </w:rPr>
        <w:br/>
      </w:r>
      <w:r w:rsidRPr="00F230AF">
        <w:rPr>
          <w:rFonts w:ascii="Times New Roman" w:hAnsi="Times New Roman" w:cs="Times New Roman"/>
          <w:spacing w:val="2"/>
          <w:sz w:val="28"/>
          <w:szCs w:val="28"/>
        </w:rPr>
        <w:br/>
        <w:t>Колодцы, расположенные на проезжей части улиц и тротуаров, в случае их повреждения, разрушения и утраты крышек люков, должны быть немедленно огорожены и в течение 6 часов восстановлены организациями, в ведении которых находятся коммуникации.</w:t>
      </w:r>
    </w:p>
    <w:p w:rsidR="00510ADD" w:rsidRPr="00F230AF" w:rsidRDefault="00510ADD" w:rsidP="00510ADD">
      <w:pPr>
        <w:rPr>
          <w:rFonts w:ascii="Times New Roman" w:hAnsi="Times New Roman" w:cs="Times New Roman"/>
          <w:color w:val="000000"/>
          <w:sz w:val="28"/>
          <w:szCs w:val="28"/>
        </w:rPr>
      </w:pPr>
    </w:p>
    <w:p w:rsidR="00510ADD" w:rsidRPr="00F230AF" w:rsidRDefault="00510ADD" w:rsidP="00510ADD">
      <w:pPr>
        <w:rPr>
          <w:rFonts w:ascii="Times New Roman" w:hAnsi="Times New Roman" w:cs="Times New Roman"/>
          <w:b/>
          <w:color w:val="000000"/>
          <w:sz w:val="28"/>
          <w:szCs w:val="28"/>
        </w:rPr>
      </w:pPr>
      <w:r w:rsidRPr="00F230AF">
        <w:rPr>
          <w:rFonts w:ascii="Times New Roman" w:hAnsi="Times New Roman" w:cs="Times New Roman"/>
          <w:b/>
          <w:color w:val="000000"/>
          <w:sz w:val="28"/>
          <w:szCs w:val="28"/>
        </w:rPr>
        <w:t xml:space="preserve">4.7. Освещение территории </w:t>
      </w:r>
      <w:proofErr w:type="spellStart"/>
      <w:r w:rsidRPr="00F230AF">
        <w:rPr>
          <w:rFonts w:ascii="Times New Roman" w:hAnsi="Times New Roman" w:cs="Times New Roman"/>
          <w:b/>
          <w:color w:val="000000"/>
          <w:sz w:val="28"/>
          <w:szCs w:val="28"/>
        </w:rPr>
        <w:t>Речицкого</w:t>
      </w:r>
      <w:proofErr w:type="spellEnd"/>
      <w:r w:rsidRPr="00F230AF">
        <w:rPr>
          <w:rFonts w:ascii="Times New Roman" w:hAnsi="Times New Roman" w:cs="Times New Roman"/>
          <w:b/>
          <w:color w:val="000000"/>
          <w:sz w:val="28"/>
          <w:szCs w:val="28"/>
        </w:rPr>
        <w:t xml:space="preserve"> сельского поселения.</w:t>
      </w:r>
    </w:p>
    <w:p w:rsidR="00510ADD" w:rsidRDefault="00510ADD" w:rsidP="00510ADD">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4.7.1</w:t>
      </w:r>
      <w:r w:rsidRPr="001943C4">
        <w:rPr>
          <w:rFonts w:ascii="Times New Roman" w:hAnsi="Times New Roman" w:cs="Times New Roman"/>
          <w:sz w:val="28"/>
          <w:szCs w:val="28"/>
        </w:rPr>
        <w:t xml:space="preserve">.Освещение территории </w:t>
      </w:r>
      <w:proofErr w:type="spellStart"/>
      <w:r>
        <w:rPr>
          <w:rFonts w:ascii="Times New Roman" w:hAnsi="Times New Roman" w:cs="Times New Roman"/>
          <w:sz w:val="28"/>
          <w:szCs w:val="28"/>
        </w:rPr>
        <w:t>Речицкого</w:t>
      </w:r>
      <w:proofErr w:type="spellEnd"/>
      <w:r>
        <w:rPr>
          <w:rFonts w:ascii="Times New Roman" w:hAnsi="Times New Roman" w:cs="Times New Roman"/>
          <w:sz w:val="28"/>
          <w:szCs w:val="28"/>
        </w:rPr>
        <w:t xml:space="preserve"> сельского</w:t>
      </w:r>
      <w:r w:rsidR="00F230AF">
        <w:rPr>
          <w:rFonts w:ascii="Times New Roman" w:hAnsi="Times New Roman" w:cs="Times New Roman"/>
          <w:sz w:val="28"/>
          <w:szCs w:val="28"/>
        </w:rPr>
        <w:t xml:space="preserve"> </w:t>
      </w:r>
      <w:r>
        <w:rPr>
          <w:rFonts w:ascii="Times New Roman" w:hAnsi="Times New Roman" w:cs="Times New Roman"/>
          <w:sz w:val="28"/>
          <w:szCs w:val="28"/>
        </w:rPr>
        <w:t>поселения</w:t>
      </w:r>
      <w:r w:rsidRPr="001943C4">
        <w:rPr>
          <w:rFonts w:ascii="Times New Roman" w:hAnsi="Times New Roman" w:cs="Times New Roman"/>
          <w:sz w:val="28"/>
          <w:szCs w:val="28"/>
        </w:rPr>
        <w:t xml:space="preserve">  осуществляется </w:t>
      </w:r>
      <w:proofErr w:type="spellStart"/>
      <w:r w:rsidRPr="001943C4">
        <w:rPr>
          <w:rFonts w:ascii="Times New Roman" w:hAnsi="Times New Roman" w:cs="Times New Roman"/>
          <w:sz w:val="28"/>
          <w:szCs w:val="28"/>
        </w:rPr>
        <w:t>энергоснабжающими</w:t>
      </w:r>
      <w:proofErr w:type="spellEnd"/>
      <w:r w:rsidRPr="001943C4">
        <w:rPr>
          <w:rFonts w:ascii="Times New Roman" w:hAnsi="Times New Roman" w:cs="Times New Roman"/>
          <w:sz w:val="28"/>
          <w:szCs w:val="28"/>
        </w:rPr>
        <w:t xml:space="preserve"> организациям по договорам с физическими и юридическими лицами, независимо от их организационно-правовых форм, являющимся собственниками отведенных им в установленном порядке земельных участков.</w:t>
      </w:r>
    </w:p>
    <w:p w:rsidR="00510ADD" w:rsidRPr="001943C4" w:rsidRDefault="00510ADD" w:rsidP="00510ADD">
      <w:pPr>
        <w:pStyle w:val="ConsPlusNormal"/>
        <w:widowControl/>
        <w:ind w:firstLine="0"/>
        <w:jc w:val="both"/>
        <w:rPr>
          <w:rFonts w:ascii="Times New Roman" w:hAnsi="Times New Roman" w:cs="Times New Roman"/>
          <w:sz w:val="28"/>
          <w:szCs w:val="28"/>
        </w:rPr>
      </w:pP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t xml:space="preserve">4.7.2. Строительство, эксплуатация, текущий и капитальный ремонт сетей наружного освещения улиц осуществляются специализированными организациями по договорам с администрацией </w:t>
      </w:r>
      <w:proofErr w:type="spellStart"/>
      <w:r w:rsidRPr="00F230AF">
        <w:rPr>
          <w:rFonts w:ascii="Times New Roman" w:hAnsi="Times New Roman" w:cs="Times New Roman"/>
          <w:color w:val="000000"/>
          <w:sz w:val="28"/>
          <w:szCs w:val="28"/>
        </w:rPr>
        <w:t>Почепского</w:t>
      </w:r>
      <w:proofErr w:type="spellEnd"/>
      <w:r w:rsidRPr="00F230AF">
        <w:rPr>
          <w:rFonts w:ascii="Times New Roman" w:hAnsi="Times New Roman" w:cs="Times New Roman"/>
          <w:color w:val="000000"/>
          <w:sz w:val="28"/>
          <w:szCs w:val="28"/>
        </w:rPr>
        <w:t xml:space="preserve"> района.</w:t>
      </w: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spacing w:val="2"/>
          <w:sz w:val="28"/>
          <w:szCs w:val="28"/>
        </w:rPr>
        <w:t xml:space="preserve">4.7.3. Включение всех групп осветительных установок независимо от их ведомственной принадлежности должно производиться </w:t>
      </w:r>
      <w:r w:rsidRPr="00F230AF">
        <w:rPr>
          <w:rFonts w:ascii="Times New Roman" w:hAnsi="Times New Roman" w:cs="Times New Roman"/>
          <w:color w:val="000000"/>
          <w:sz w:val="28"/>
          <w:szCs w:val="28"/>
        </w:rPr>
        <w:t xml:space="preserve">в темное время суток по расписанию, утвержденному  администрацией </w:t>
      </w:r>
      <w:proofErr w:type="spellStart"/>
      <w:r w:rsidRPr="00F230AF">
        <w:rPr>
          <w:rFonts w:ascii="Times New Roman" w:hAnsi="Times New Roman" w:cs="Times New Roman"/>
          <w:color w:val="000000"/>
          <w:sz w:val="28"/>
          <w:szCs w:val="28"/>
        </w:rPr>
        <w:t>Почепского</w:t>
      </w:r>
      <w:proofErr w:type="spellEnd"/>
      <w:r w:rsidRPr="00F230AF">
        <w:rPr>
          <w:rFonts w:ascii="Times New Roman" w:hAnsi="Times New Roman" w:cs="Times New Roman"/>
          <w:color w:val="000000"/>
          <w:sz w:val="28"/>
          <w:szCs w:val="28"/>
        </w:rPr>
        <w:t xml:space="preserve"> района.</w:t>
      </w:r>
    </w:p>
    <w:p w:rsidR="00510ADD" w:rsidRPr="00F230AF" w:rsidRDefault="00510ADD" w:rsidP="00510ADD">
      <w:pPr>
        <w:jc w:val="both"/>
        <w:rPr>
          <w:rFonts w:ascii="Times New Roman" w:hAnsi="Times New Roman" w:cs="Times New Roman"/>
          <w:color w:val="000000"/>
          <w:sz w:val="28"/>
          <w:szCs w:val="28"/>
        </w:rPr>
      </w:pPr>
    </w:p>
    <w:p w:rsidR="00510ADD" w:rsidRPr="00F230AF" w:rsidRDefault="00510ADD" w:rsidP="00510ADD">
      <w:pPr>
        <w:rPr>
          <w:rFonts w:ascii="Times New Roman" w:hAnsi="Times New Roman" w:cs="Times New Roman"/>
          <w:b/>
          <w:color w:val="000000"/>
          <w:sz w:val="28"/>
          <w:szCs w:val="28"/>
        </w:rPr>
      </w:pPr>
      <w:r w:rsidRPr="00F230AF">
        <w:rPr>
          <w:rFonts w:ascii="Times New Roman" w:hAnsi="Times New Roman" w:cs="Times New Roman"/>
          <w:b/>
          <w:color w:val="000000"/>
          <w:sz w:val="28"/>
          <w:szCs w:val="28"/>
        </w:rPr>
        <w:t>4.8. Проведение работ при строительстве, ремонте, реконструкции коммуникаций.</w:t>
      </w:r>
    </w:p>
    <w:p w:rsidR="00510ADD" w:rsidRPr="001943C4" w:rsidRDefault="00510ADD" w:rsidP="00510ADD">
      <w:pPr>
        <w:jc w:val="both"/>
        <w:rPr>
          <w:color w:val="000000"/>
          <w:sz w:val="28"/>
          <w:szCs w:val="28"/>
        </w:rPr>
      </w:pP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lastRenderedPageBreak/>
        <w:t xml:space="preserve">4.8.1.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производятся только при наличии письменного разрешения (ордера на проведение земляных работ), выданного </w:t>
      </w:r>
      <w:proofErr w:type="spellStart"/>
      <w:r w:rsidRPr="00F230AF">
        <w:rPr>
          <w:rFonts w:ascii="Times New Roman" w:hAnsi="Times New Roman" w:cs="Times New Roman"/>
          <w:color w:val="000000"/>
          <w:sz w:val="28"/>
          <w:szCs w:val="28"/>
        </w:rPr>
        <w:t>Речицкой</w:t>
      </w:r>
      <w:proofErr w:type="spellEnd"/>
      <w:r w:rsidRPr="00F230AF">
        <w:rPr>
          <w:rFonts w:ascii="Times New Roman" w:hAnsi="Times New Roman" w:cs="Times New Roman"/>
          <w:color w:val="000000"/>
          <w:sz w:val="28"/>
          <w:szCs w:val="28"/>
        </w:rPr>
        <w:t xml:space="preserve"> сельской  администрацией </w:t>
      </w:r>
      <w:proofErr w:type="spellStart"/>
      <w:r w:rsidRPr="00F230AF">
        <w:rPr>
          <w:rFonts w:ascii="Times New Roman" w:hAnsi="Times New Roman" w:cs="Times New Roman"/>
          <w:color w:val="000000"/>
          <w:sz w:val="28"/>
          <w:szCs w:val="28"/>
        </w:rPr>
        <w:t>Почепского</w:t>
      </w:r>
      <w:proofErr w:type="spellEnd"/>
      <w:r w:rsidRPr="00F230AF">
        <w:rPr>
          <w:rFonts w:ascii="Times New Roman" w:hAnsi="Times New Roman" w:cs="Times New Roman"/>
          <w:color w:val="000000"/>
          <w:sz w:val="28"/>
          <w:szCs w:val="28"/>
        </w:rPr>
        <w:t xml:space="preserve"> района.</w:t>
      </w: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t xml:space="preserve">Аварийные работы могут начинаться владельцами сетей по уведомлению  </w:t>
      </w:r>
      <w:proofErr w:type="spellStart"/>
      <w:r w:rsidRPr="00F230AF">
        <w:rPr>
          <w:rFonts w:ascii="Times New Roman" w:hAnsi="Times New Roman" w:cs="Times New Roman"/>
          <w:color w:val="000000"/>
          <w:sz w:val="28"/>
          <w:szCs w:val="28"/>
        </w:rPr>
        <w:t>Речицкой</w:t>
      </w:r>
      <w:proofErr w:type="spellEnd"/>
      <w:r w:rsidRPr="00F230AF">
        <w:rPr>
          <w:rFonts w:ascii="Times New Roman" w:hAnsi="Times New Roman" w:cs="Times New Roman"/>
          <w:color w:val="000000"/>
          <w:sz w:val="28"/>
          <w:szCs w:val="28"/>
        </w:rPr>
        <w:t xml:space="preserve"> сельской администрации </w:t>
      </w:r>
      <w:proofErr w:type="spellStart"/>
      <w:r w:rsidRPr="00F230AF">
        <w:rPr>
          <w:rFonts w:ascii="Times New Roman" w:hAnsi="Times New Roman" w:cs="Times New Roman"/>
          <w:color w:val="000000"/>
          <w:sz w:val="28"/>
          <w:szCs w:val="28"/>
        </w:rPr>
        <w:t>Почепского</w:t>
      </w:r>
      <w:proofErr w:type="spellEnd"/>
      <w:r w:rsidRPr="00F230AF">
        <w:rPr>
          <w:rFonts w:ascii="Times New Roman" w:hAnsi="Times New Roman" w:cs="Times New Roman"/>
          <w:color w:val="000000"/>
          <w:sz w:val="28"/>
          <w:szCs w:val="28"/>
        </w:rPr>
        <w:t xml:space="preserve"> района с последующим оформлением разрешения в 3-дневный срок.</w:t>
      </w: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t>14.8.2. Разрешение (ордер ) на производство работ, связанных с разрытием грунта или вскрытием дорожных покрытий, выдается</w:t>
      </w:r>
      <w:r w:rsidR="00F230AF">
        <w:rPr>
          <w:rFonts w:ascii="Times New Roman" w:hAnsi="Times New Roman" w:cs="Times New Roman"/>
          <w:color w:val="000000"/>
          <w:sz w:val="28"/>
          <w:szCs w:val="28"/>
        </w:rPr>
        <w:t xml:space="preserve"> </w:t>
      </w:r>
      <w:proofErr w:type="spellStart"/>
      <w:r w:rsidRPr="00F230AF">
        <w:rPr>
          <w:rFonts w:ascii="Times New Roman" w:hAnsi="Times New Roman" w:cs="Times New Roman"/>
          <w:color w:val="000000"/>
          <w:sz w:val="28"/>
          <w:szCs w:val="28"/>
        </w:rPr>
        <w:t>Речицкой</w:t>
      </w:r>
      <w:proofErr w:type="spellEnd"/>
      <w:r w:rsidRPr="00F230AF">
        <w:rPr>
          <w:rFonts w:ascii="Times New Roman" w:hAnsi="Times New Roman" w:cs="Times New Roman"/>
          <w:color w:val="000000"/>
          <w:sz w:val="28"/>
          <w:szCs w:val="28"/>
        </w:rPr>
        <w:t xml:space="preserve"> сельской  администрацией </w:t>
      </w:r>
      <w:proofErr w:type="spellStart"/>
      <w:r w:rsidRPr="00F230AF">
        <w:rPr>
          <w:rFonts w:ascii="Times New Roman" w:hAnsi="Times New Roman" w:cs="Times New Roman"/>
          <w:color w:val="000000"/>
          <w:sz w:val="28"/>
          <w:szCs w:val="28"/>
        </w:rPr>
        <w:t>Почепского</w:t>
      </w:r>
      <w:proofErr w:type="spellEnd"/>
      <w:r w:rsidRPr="00F230AF">
        <w:rPr>
          <w:rFonts w:ascii="Times New Roman" w:hAnsi="Times New Roman" w:cs="Times New Roman"/>
          <w:color w:val="000000"/>
          <w:sz w:val="28"/>
          <w:szCs w:val="28"/>
        </w:rPr>
        <w:t xml:space="preserve"> района на основании Положения о порядке производства работ земляных работ на территории </w:t>
      </w:r>
      <w:proofErr w:type="spellStart"/>
      <w:r w:rsidRPr="00F230AF">
        <w:rPr>
          <w:rFonts w:ascii="Times New Roman" w:hAnsi="Times New Roman" w:cs="Times New Roman"/>
          <w:color w:val="000000"/>
          <w:sz w:val="28"/>
          <w:szCs w:val="28"/>
        </w:rPr>
        <w:t>Речицкого</w:t>
      </w:r>
      <w:proofErr w:type="spellEnd"/>
      <w:r w:rsidRPr="00F230AF">
        <w:rPr>
          <w:rFonts w:ascii="Times New Roman" w:hAnsi="Times New Roman" w:cs="Times New Roman"/>
          <w:color w:val="000000"/>
          <w:sz w:val="28"/>
          <w:szCs w:val="28"/>
        </w:rPr>
        <w:t xml:space="preserve"> сельского поселения Брянской области. </w:t>
      </w: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t>14.8.3. Разрешение на производство работ должно находиться на месте работ и предъявляться по первому требованию лиц, осуществляющих контроль за выполнением Правил.</w:t>
      </w:r>
    </w:p>
    <w:p w:rsidR="00510ADD" w:rsidRPr="00F230AF" w:rsidRDefault="00F230AF" w:rsidP="00510ADD">
      <w:pPr>
        <w:jc w:val="both"/>
        <w:rPr>
          <w:rFonts w:ascii="Times New Roman" w:hAnsi="Times New Roman" w:cs="Times New Roman"/>
          <w:sz w:val="28"/>
          <w:szCs w:val="28"/>
        </w:rPr>
      </w:pPr>
      <w:proofErr w:type="spellStart"/>
      <w:r w:rsidRPr="00F230AF">
        <w:rPr>
          <w:rFonts w:ascii="Times New Roman" w:hAnsi="Times New Roman" w:cs="Times New Roman"/>
          <w:sz w:val="28"/>
          <w:szCs w:val="28"/>
        </w:rPr>
        <w:t>Почепской</w:t>
      </w:r>
      <w:proofErr w:type="spellEnd"/>
      <w:r w:rsidR="00510ADD" w:rsidRPr="00F230AF">
        <w:rPr>
          <w:rFonts w:ascii="Times New Roman" w:hAnsi="Times New Roman" w:cs="Times New Roman"/>
          <w:sz w:val="28"/>
          <w:szCs w:val="28"/>
        </w:rPr>
        <w:t xml:space="preserve"> городской администрации  имеют право составить протокол для привлечения виновных лиц к административной ответственности.</w:t>
      </w: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t>14.8.4.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t>14.8.5 Администрация имеет право аннулировать разрешение на ведение земельных работ организациям, физическим лицам, нарушающим Правила, с привлечением к ответственности виновных лиц.</w:t>
      </w:r>
    </w:p>
    <w:p w:rsidR="00510ADD" w:rsidRPr="00F230AF" w:rsidRDefault="00510ADD" w:rsidP="00510ADD">
      <w:pPr>
        <w:jc w:val="both"/>
        <w:rPr>
          <w:rFonts w:ascii="Times New Roman" w:hAnsi="Times New Roman" w:cs="Times New Roman"/>
          <w:color w:val="000000"/>
          <w:sz w:val="28"/>
          <w:szCs w:val="28"/>
        </w:rPr>
      </w:pPr>
    </w:p>
    <w:p w:rsidR="00510ADD" w:rsidRPr="00F230AF" w:rsidRDefault="00510ADD" w:rsidP="00510ADD">
      <w:pPr>
        <w:tabs>
          <w:tab w:val="left" w:pos="0"/>
        </w:tabs>
        <w:rPr>
          <w:rStyle w:val="a6"/>
          <w:rFonts w:ascii="Times New Roman" w:hAnsi="Times New Roman" w:cs="Times New Roman"/>
          <w:color w:val="000000"/>
          <w:sz w:val="28"/>
          <w:szCs w:val="28"/>
        </w:rPr>
      </w:pPr>
      <w:r w:rsidRPr="00F230AF">
        <w:rPr>
          <w:rStyle w:val="a6"/>
          <w:rFonts w:ascii="Times New Roman" w:hAnsi="Times New Roman" w:cs="Times New Roman"/>
          <w:color w:val="000000"/>
          <w:sz w:val="28"/>
          <w:szCs w:val="28"/>
        </w:rPr>
        <w:t xml:space="preserve">4.9. Содержание животных на территории </w:t>
      </w:r>
      <w:proofErr w:type="spellStart"/>
      <w:r w:rsidRPr="00F230AF">
        <w:rPr>
          <w:rStyle w:val="a6"/>
          <w:rFonts w:ascii="Times New Roman" w:hAnsi="Times New Roman" w:cs="Times New Roman"/>
          <w:color w:val="000000"/>
          <w:sz w:val="28"/>
          <w:szCs w:val="28"/>
        </w:rPr>
        <w:t>Речицкого</w:t>
      </w:r>
      <w:proofErr w:type="spellEnd"/>
      <w:r w:rsidRPr="00F230AF">
        <w:rPr>
          <w:rStyle w:val="a6"/>
          <w:rFonts w:ascii="Times New Roman" w:hAnsi="Times New Roman" w:cs="Times New Roman"/>
          <w:color w:val="000000"/>
          <w:sz w:val="28"/>
          <w:szCs w:val="28"/>
        </w:rPr>
        <w:t xml:space="preserve"> сельского поселения</w:t>
      </w:r>
    </w:p>
    <w:p w:rsidR="00510ADD" w:rsidRPr="00F230AF" w:rsidRDefault="00510ADD" w:rsidP="00510ADD">
      <w:pPr>
        <w:tabs>
          <w:tab w:val="left" w:pos="0"/>
        </w:tabs>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t>4.9.1.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t>4.9.2. Не допускается содержание домашних животных на балконах, лоджиях, в местах общего пользования многоквартирных жилых домов.</w:t>
      </w: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lastRenderedPageBreak/>
        <w:t xml:space="preserve">4.9.3. Запрещается передвижение сельскохозяйственных животных на территории </w:t>
      </w:r>
      <w:proofErr w:type="spellStart"/>
      <w:r w:rsidRPr="00F230AF">
        <w:rPr>
          <w:rFonts w:ascii="Times New Roman" w:hAnsi="Times New Roman" w:cs="Times New Roman"/>
          <w:color w:val="000000"/>
          <w:sz w:val="28"/>
          <w:szCs w:val="28"/>
        </w:rPr>
        <w:t>Речицкого</w:t>
      </w:r>
      <w:proofErr w:type="spellEnd"/>
      <w:r w:rsidRPr="00F230AF">
        <w:rPr>
          <w:rFonts w:ascii="Times New Roman" w:hAnsi="Times New Roman" w:cs="Times New Roman"/>
          <w:color w:val="000000"/>
          <w:sz w:val="28"/>
          <w:szCs w:val="28"/>
        </w:rPr>
        <w:t xml:space="preserve"> сельского поселения без сопровождающих лиц.</w:t>
      </w: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t>4.9.4. Выпас сельскохозяйственных животных осуществляется на специально отведенных местах, под наблюдением владельца или уполномоченного им лица.</w:t>
      </w: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t>4.9.5. Отлову подлежат собаки, а также кошки, независимо от породы  и назначения (в том числе и имеющие ошейник с номерным знаком), находящиеся на улицах или в иных общественных местах без сопровождающего лица.</w:t>
      </w: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t xml:space="preserve">4.9.6. Отлов бродячих животных осуществляется специализированными организациями по договорам с администрацией </w:t>
      </w:r>
      <w:proofErr w:type="spellStart"/>
      <w:r w:rsidRPr="00F230AF">
        <w:rPr>
          <w:rFonts w:ascii="Times New Roman" w:hAnsi="Times New Roman" w:cs="Times New Roman"/>
          <w:color w:val="000000"/>
          <w:sz w:val="28"/>
          <w:szCs w:val="28"/>
        </w:rPr>
        <w:t>Почепского</w:t>
      </w:r>
      <w:proofErr w:type="spellEnd"/>
      <w:r w:rsidRPr="00F230AF">
        <w:rPr>
          <w:rFonts w:ascii="Times New Roman" w:hAnsi="Times New Roman" w:cs="Times New Roman"/>
          <w:color w:val="000000"/>
          <w:sz w:val="28"/>
          <w:szCs w:val="28"/>
        </w:rPr>
        <w:t xml:space="preserve"> района в пределах средств, предусмотренных в бюджете </w:t>
      </w:r>
      <w:proofErr w:type="spellStart"/>
      <w:r w:rsidRPr="00F230AF">
        <w:rPr>
          <w:rFonts w:ascii="Times New Roman" w:hAnsi="Times New Roman" w:cs="Times New Roman"/>
          <w:color w:val="000000"/>
          <w:sz w:val="28"/>
          <w:szCs w:val="28"/>
        </w:rPr>
        <w:t>Речицкого</w:t>
      </w:r>
      <w:proofErr w:type="spellEnd"/>
      <w:r w:rsidRPr="00F230AF">
        <w:rPr>
          <w:rFonts w:ascii="Times New Roman" w:hAnsi="Times New Roman" w:cs="Times New Roman"/>
          <w:color w:val="000000"/>
          <w:sz w:val="28"/>
          <w:szCs w:val="28"/>
        </w:rPr>
        <w:t xml:space="preserve"> сельского поселения на эти цели.</w:t>
      </w: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t xml:space="preserve">4.9.7. Порядок содержания домашних животных на территории </w:t>
      </w:r>
      <w:proofErr w:type="spellStart"/>
      <w:r w:rsidRPr="00F230AF">
        <w:rPr>
          <w:rFonts w:ascii="Times New Roman" w:hAnsi="Times New Roman" w:cs="Times New Roman"/>
          <w:color w:val="000000"/>
          <w:sz w:val="28"/>
          <w:szCs w:val="28"/>
        </w:rPr>
        <w:t>Речицкого</w:t>
      </w:r>
      <w:proofErr w:type="spellEnd"/>
      <w:r w:rsidRPr="00F230AF">
        <w:rPr>
          <w:rFonts w:ascii="Times New Roman" w:hAnsi="Times New Roman" w:cs="Times New Roman"/>
          <w:color w:val="000000"/>
          <w:sz w:val="28"/>
          <w:szCs w:val="28"/>
        </w:rPr>
        <w:t xml:space="preserve"> сельского</w:t>
      </w:r>
      <w:r w:rsidR="00F230AF">
        <w:rPr>
          <w:rFonts w:ascii="Times New Roman" w:hAnsi="Times New Roman" w:cs="Times New Roman"/>
          <w:color w:val="000000"/>
          <w:sz w:val="28"/>
          <w:szCs w:val="28"/>
        </w:rPr>
        <w:t xml:space="preserve"> </w:t>
      </w:r>
      <w:r w:rsidRPr="00F230AF">
        <w:rPr>
          <w:rFonts w:ascii="Times New Roman" w:hAnsi="Times New Roman" w:cs="Times New Roman"/>
          <w:color w:val="000000"/>
          <w:sz w:val="28"/>
          <w:szCs w:val="28"/>
        </w:rPr>
        <w:t xml:space="preserve">поселения устанавливается решением </w:t>
      </w:r>
      <w:proofErr w:type="spellStart"/>
      <w:r w:rsidRPr="00F230AF">
        <w:rPr>
          <w:rFonts w:ascii="Times New Roman" w:hAnsi="Times New Roman" w:cs="Times New Roman"/>
          <w:color w:val="000000"/>
          <w:sz w:val="28"/>
          <w:szCs w:val="28"/>
        </w:rPr>
        <w:t>Речицкого</w:t>
      </w:r>
      <w:proofErr w:type="spellEnd"/>
      <w:r w:rsidRPr="00F230AF">
        <w:rPr>
          <w:rFonts w:ascii="Times New Roman" w:hAnsi="Times New Roman" w:cs="Times New Roman"/>
          <w:color w:val="000000"/>
          <w:sz w:val="28"/>
          <w:szCs w:val="28"/>
        </w:rPr>
        <w:t xml:space="preserve"> сельского Совета народных депутатов.</w:t>
      </w:r>
    </w:p>
    <w:p w:rsidR="00510ADD" w:rsidRPr="00F230AF" w:rsidRDefault="00510ADD" w:rsidP="00510ADD">
      <w:pPr>
        <w:pStyle w:val="formattexttopleveltext"/>
        <w:shd w:val="clear" w:color="auto" w:fill="FFFFFF"/>
        <w:spacing w:before="0" w:beforeAutospacing="0" w:after="0" w:afterAutospacing="0" w:line="315" w:lineRule="atLeast"/>
        <w:textAlignment w:val="baseline"/>
        <w:rPr>
          <w:b/>
          <w:i/>
          <w:color w:val="2D2D2D"/>
          <w:spacing w:val="2"/>
          <w:sz w:val="21"/>
          <w:szCs w:val="21"/>
        </w:rPr>
      </w:pPr>
    </w:p>
    <w:p w:rsidR="00510ADD" w:rsidRPr="00F230AF" w:rsidRDefault="00510ADD" w:rsidP="00510ADD">
      <w:pPr>
        <w:pStyle w:val="formattexttopleveltext"/>
        <w:shd w:val="clear" w:color="auto" w:fill="FFFFFF"/>
        <w:spacing w:before="0" w:beforeAutospacing="0" w:after="0" w:afterAutospacing="0" w:line="315" w:lineRule="atLeast"/>
        <w:textAlignment w:val="baseline"/>
        <w:rPr>
          <w:b/>
          <w:spacing w:val="2"/>
          <w:sz w:val="28"/>
          <w:szCs w:val="28"/>
        </w:rPr>
      </w:pPr>
      <w:r w:rsidRPr="00F230AF">
        <w:rPr>
          <w:b/>
          <w:spacing w:val="2"/>
          <w:sz w:val="28"/>
          <w:szCs w:val="28"/>
        </w:rPr>
        <w:t>4.10. Особые требования к доступности городской среды</w:t>
      </w:r>
    </w:p>
    <w:p w:rsidR="00510ADD" w:rsidRPr="00F230AF" w:rsidRDefault="00510ADD" w:rsidP="00510ADD">
      <w:pPr>
        <w:pStyle w:val="formattexttopleveltext"/>
        <w:shd w:val="clear" w:color="auto" w:fill="FFFFFF"/>
        <w:spacing w:before="0" w:beforeAutospacing="0" w:after="0" w:afterAutospacing="0" w:line="315" w:lineRule="atLeast"/>
        <w:textAlignment w:val="baseline"/>
        <w:rPr>
          <w:color w:val="2D2D2D"/>
          <w:spacing w:val="2"/>
          <w:sz w:val="21"/>
          <w:szCs w:val="21"/>
        </w:rPr>
      </w:pPr>
    </w:p>
    <w:p w:rsidR="00510ADD" w:rsidRPr="00F230AF" w:rsidRDefault="00510ADD" w:rsidP="00510ADD">
      <w:pPr>
        <w:rPr>
          <w:rFonts w:ascii="Times New Roman" w:hAnsi="Times New Roman" w:cs="Times New Roman"/>
          <w:spacing w:val="2"/>
          <w:sz w:val="28"/>
          <w:szCs w:val="28"/>
          <w:shd w:val="clear" w:color="auto" w:fill="FFFFFF"/>
        </w:rPr>
      </w:pPr>
      <w:r w:rsidRPr="00F230AF">
        <w:rPr>
          <w:rFonts w:ascii="Times New Roman" w:hAnsi="Times New Roman" w:cs="Times New Roman"/>
          <w:spacing w:val="2"/>
          <w:sz w:val="28"/>
          <w:szCs w:val="28"/>
          <w:shd w:val="clear" w:color="auto" w:fill="FFFFFF"/>
        </w:rPr>
        <w:t xml:space="preserve">4.10.1. При проектировании объектов благоустройства жилой среды, улиц и дорог, объектов культурно-бытового обслуживания необходимо обеспечить доступность среды </w:t>
      </w:r>
      <w:proofErr w:type="spellStart"/>
      <w:r w:rsidRPr="00F230AF">
        <w:rPr>
          <w:rFonts w:ascii="Times New Roman" w:hAnsi="Times New Roman" w:cs="Times New Roman"/>
          <w:spacing w:val="2"/>
          <w:sz w:val="28"/>
          <w:szCs w:val="28"/>
          <w:shd w:val="clear" w:color="auto" w:fill="FFFFFF"/>
        </w:rPr>
        <w:t>Речицкого</w:t>
      </w:r>
      <w:proofErr w:type="spellEnd"/>
      <w:r w:rsidRPr="00F230AF">
        <w:rPr>
          <w:rFonts w:ascii="Times New Roman" w:hAnsi="Times New Roman" w:cs="Times New Roman"/>
          <w:spacing w:val="2"/>
          <w:sz w:val="28"/>
          <w:szCs w:val="28"/>
          <w:shd w:val="clear" w:color="auto" w:fill="FFFFFF"/>
        </w:rPr>
        <w:t xml:space="preserve"> сельского поселения для пожилых лиц и инвалидов, оснащение указанных объектов элементами и техническими средствами, способствующими передвижению пожилых лиц и инвалидов.</w:t>
      </w:r>
      <w:r w:rsidRPr="00F230AF">
        <w:rPr>
          <w:rFonts w:ascii="Times New Roman" w:hAnsi="Times New Roman" w:cs="Times New Roman"/>
          <w:spacing w:val="2"/>
          <w:sz w:val="28"/>
          <w:szCs w:val="28"/>
        </w:rPr>
        <w:br/>
      </w:r>
      <w:r w:rsidRPr="00F230AF">
        <w:rPr>
          <w:rFonts w:ascii="Times New Roman" w:hAnsi="Times New Roman" w:cs="Times New Roman"/>
          <w:spacing w:val="2"/>
          <w:sz w:val="28"/>
          <w:szCs w:val="28"/>
        </w:rPr>
        <w:br/>
      </w:r>
      <w:r w:rsidRPr="00F230AF">
        <w:rPr>
          <w:rFonts w:ascii="Times New Roman" w:hAnsi="Times New Roman" w:cs="Times New Roman"/>
          <w:spacing w:val="2"/>
          <w:sz w:val="28"/>
          <w:szCs w:val="28"/>
          <w:shd w:val="clear" w:color="auto" w:fill="FFFFFF"/>
        </w:rPr>
        <w:t>4.10.2. Проектирование, строительство, установка технических средств и оборудования, способствующих передвижению пожилых лиц и инвалидов, осуществляются при новом строительстве заказчиком в соответствии с утвержденной проектной документацией.</w:t>
      </w:r>
      <w:r w:rsidRPr="00F230AF">
        <w:rPr>
          <w:rFonts w:ascii="Times New Roman" w:hAnsi="Times New Roman" w:cs="Times New Roman"/>
          <w:spacing w:val="2"/>
          <w:sz w:val="28"/>
          <w:szCs w:val="28"/>
        </w:rPr>
        <w:br/>
      </w:r>
      <w:r w:rsidRPr="00F230AF">
        <w:rPr>
          <w:rFonts w:ascii="Times New Roman" w:hAnsi="Times New Roman" w:cs="Times New Roman"/>
          <w:spacing w:val="2"/>
          <w:sz w:val="28"/>
          <w:szCs w:val="28"/>
        </w:rPr>
        <w:br/>
      </w:r>
      <w:r w:rsidRPr="00F230AF">
        <w:rPr>
          <w:rFonts w:ascii="Times New Roman" w:hAnsi="Times New Roman" w:cs="Times New Roman"/>
          <w:spacing w:val="2"/>
          <w:sz w:val="28"/>
          <w:szCs w:val="28"/>
          <w:shd w:val="clear" w:color="auto" w:fill="FFFFFF"/>
        </w:rPr>
        <w:t xml:space="preserve">4.10.3. Пути движения </w:t>
      </w:r>
      <w:proofErr w:type="spellStart"/>
      <w:r w:rsidRPr="00F230AF">
        <w:rPr>
          <w:rFonts w:ascii="Times New Roman" w:hAnsi="Times New Roman" w:cs="Times New Roman"/>
          <w:spacing w:val="2"/>
          <w:sz w:val="28"/>
          <w:szCs w:val="28"/>
          <w:shd w:val="clear" w:color="auto" w:fill="FFFFFF"/>
        </w:rPr>
        <w:t>маломобильных</w:t>
      </w:r>
      <w:proofErr w:type="spellEnd"/>
      <w:r w:rsidRPr="00F230AF">
        <w:rPr>
          <w:rFonts w:ascii="Times New Roman" w:hAnsi="Times New Roman" w:cs="Times New Roman"/>
          <w:spacing w:val="2"/>
          <w:sz w:val="28"/>
          <w:szCs w:val="28"/>
          <w:shd w:val="clear" w:color="auto" w:fill="FFFFFF"/>
        </w:rPr>
        <w:t xml:space="preserve"> групп населения, входные группы в здания должны соответствовать требованиям, установленным Сводом</w:t>
      </w:r>
      <w:r w:rsidRPr="001943C4">
        <w:rPr>
          <w:spacing w:val="2"/>
          <w:sz w:val="28"/>
          <w:szCs w:val="28"/>
          <w:shd w:val="clear" w:color="auto" w:fill="FFFFFF"/>
        </w:rPr>
        <w:t xml:space="preserve"> </w:t>
      </w:r>
      <w:r w:rsidRPr="00F230AF">
        <w:rPr>
          <w:rFonts w:ascii="Times New Roman" w:hAnsi="Times New Roman" w:cs="Times New Roman"/>
          <w:spacing w:val="2"/>
          <w:sz w:val="28"/>
          <w:szCs w:val="28"/>
          <w:shd w:val="clear" w:color="auto" w:fill="FFFFFF"/>
        </w:rPr>
        <w:t xml:space="preserve">правил СП 59.13330.2012 "Доступность зданий и сооружений для </w:t>
      </w:r>
      <w:proofErr w:type="spellStart"/>
      <w:r w:rsidRPr="00F230AF">
        <w:rPr>
          <w:rFonts w:ascii="Times New Roman" w:hAnsi="Times New Roman" w:cs="Times New Roman"/>
          <w:spacing w:val="2"/>
          <w:sz w:val="28"/>
          <w:szCs w:val="28"/>
          <w:shd w:val="clear" w:color="auto" w:fill="FFFFFF"/>
        </w:rPr>
        <w:t>маломобильных</w:t>
      </w:r>
      <w:proofErr w:type="spellEnd"/>
      <w:r w:rsidRPr="00F230AF">
        <w:rPr>
          <w:rFonts w:ascii="Times New Roman" w:hAnsi="Times New Roman" w:cs="Times New Roman"/>
          <w:spacing w:val="2"/>
          <w:sz w:val="28"/>
          <w:szCs w:val="28"/>
          <w:shd w:val="clear" w:color="auto" w:fill="FFFFFF"/>
        </w:rPr>
        <w:t xml:space="preserve"> групп населения".        </w:t>
      </w:r>
      <w:r w:rsidRPr="00F230AF">
        <w:rPr>
          <w:rFonts w:ascii="Times New Roman" w:hAnsi="Times New Roman" w:cs="Times New Roman"/>
          <w:spacing w:val="2"/>
          <w:sz w:val="28"/>
          <w:szCs w:val="28"/>
        </w:rPr>
        <w:br/>
      </w:r>
      <w:r w:rsidRPr="00F230AF">
        <w:rPr>
          <w:rFonts w:ascii="Times New Roman" w:hAnsi="Times New Roman" w:cs="Times New Roman"/>
          <w:spacing w:val="2"/>
          <w:sz w:val="28"/>
          <w:szCs w:val="28"/>
        </w:rPr>
        <w:br/>
      </w:r>
      <w:r w:rsidRPr="00F230AF">
        <w:rPr>
          <w:rFonts w:ascii="Times New Roman" w:hAnsi="Times New Roman" w:cs="Times New Roman"/>
          <w:spacing w:val="2"/>
          <w:sz w:val="28"/>
          <w:szCs w:val="28"/>
          <w:shd w:val="clear" w:color="auto" w:fill="FFFFFF"/>
        </w:rPr>
        <w:t xml:space="preserve">4.10.4. При выполнении благоустройства улиц городского поселения в части организации подходов к зданиям и сооружениям поверхность реконструируемой части тротуаров выполняется в одном уровне с </w:t>
      </w:r>
      <w:r w:rsidRPr="00F230AF">
        <w:rPr>
          <w:rFonts w:ascii="Times New Roman" w:hAnsi="Times New Roman" w:cs="Times New Roman"/>
          <w:spacing w:val="2"/>
          <w:sz w:val="28"/>
          <w:szCs w:val="28"/>
          <w:shd w:val="clear" w:color="auto" w:fill="FFFFFF"/>
        </w:rPr>
        <w:lastRenderedPageBreak/>
        <w:t>существующим тротуаром или обеспечивается плавный переход между поверхностями тротуаров, выполненных в разных уровнях.</w:t>
      </w:r>
      <w:r w:rsidRPr="00F230AF">
        <w:rPr>
          <w:rFonts w:ascii="Times New Roman" w:hAnsi="Times New Roman" w:cs="Times New Roman"/>
          <w:spacing w:val="2"/>
          <w:sz w:val="28"/>
          <w:szCs w:val="28"/>
        </w:rPr>
        <w:br/>
      </w:r>
      <w:r w:rsidRPr="00F230AF">
        <w:rPr>
          <w:rFonts w:ascii="Times New Roman" w:hAnsi="Times New Roman" w:cs="Times New Roman"/>
          <w:spacing w:val="2"/>
          <w:sz w:val="28"/>
          <w:szCs w:val="28"/>
        </w:rPr>
        <w:br/>
      </w:r>
      <w:r w:rsidRPr="00F230AF">
        <w:rPr>
          <w:rFonts w:ascii="Times New Roman" w:hAnsi="Times New Roman" w:cs="Times New Roman"/>
          <w:spacing w:val="2"/>
          <w:sz w:val="28"/>
          <w:szCs w:val="28"/>
          <w:shd w:val="clear" w:color="auto" w:fill="FFFFFF"/>
        </w:rPr>
        <w:t>4.10.5. Тротуары, подходы к зданиям, пандусы и ступени должны иметь нескользкую поверхность.</w:t>
      </w:r>
      <w:r w:rsidRPr="00F230AF">
        <w:rPr>
          <w:rFonts w:ascii="Times New Roman" w:hAnsi="Times New Roman" w:cs="Times New Roman"/>
          <w:spacing w:val="2"/>
          <w:sz w:val="28"/>
          <w:szCs w:val="28"/>
        </w:rPr>
        <w:br/>
      </w:r>
      <w:r w:rsidRPr="00F230AF">
        <w:rPr>
          <w:rFonts w:ascii="Times New Roman" w:hAnsi="Times New Roman" w:cs="Times New Roman"/>
          <w:spacing w:val="2"/>
          <w:sz w:val="28"/>
          <w:szCs w:val="28"/>
        </w:rPr>
        <w:br/>
      </w:r>
      <w:r w:rsidRPr="00F230AF">
        <w:rPr>
          <w:rFonts w:ascii="Times New Roman" w:hAnsi="Times New Roman" w:cs="Times New Roman"/>
          <w:spacing w:val="2"/>
          <w:sz w:val="28"/>
          <w:szCs w:val="28"/>
          <w:shd w:val="clear" w:color="auto" w:fill="FFFFFF"/>
        </w:rPr>
        <w:t xml:space="preserve">4.10.6. Поверхности тротуаров, площадок перед входом в здания, ступеней и пандусов, имеющие скользкую поверхность в холодный период времени, обрабатываются специальными </w:t>
      </w:r>
      <w:proofErr w:type="spellStart"/>
      <w:r w:rsidRPr="00F230AF">
        <w:rPr>
          <w:rFonts w:ascii="Times New Roman" w:hAnsi="Times New Roman" w:cs="Times New Roman"/>
          <w:spacing w:val="2"/>
          <w:sz w:val="28"/>
          <w:szCs w:val="28"/>
          <w:shd w:val="clear" w:color="auto" w:fill="FFFFFF"/>
        </w:rPr>
        <w:t>противогололедными</w:t>
      </w:r>
      <w:proofErr w:type="spellEnd"/>
      <w:r w:rsidRPr="00F230AF">
        <w:rPr>
          <w:rFonts w:ascii="Times New Roman" w:hAnsi="Times New Roman" w:cs="Times New Roman"/>
          <w:spacing w:val="2"/>
          <w:sz w:val="28"/>
          <w:szCs w:val="28"/>
          <w:shd w:val="clear" w:color="auto" w:fill="FFFFFF"/>
        </w:rPr>
        <w:t xml:space="preserve"> средствами или принимаются меры по укрытию этих поверхностей противоскользящими материалами.</w:t>
      </w:r>
    </w:p>
    <w:p w:rsidR="00510ADD" w:rsidRPr="00F230AF" w:rsidRDefault="00510ADD" w:rsidP="00510ADD">
      <w:pPr>
        <w:rPr>
          <w:rFonts w:ascii="Times New Roman" w:hAnsi="Times New Roman" w:cs="Times New Roman"/>
          <w:b/>
          <w:i/>
          <w:sz w:val="28"/>
          <w:szCs w:val="28"/>
        </w:rPr>
      </w:pPr>
    </w:p>
    <w:p w:rsidR="00510ADD" w:rsidRPr="00F230AF" w:rsidRDefault="00510ADD" w:rsidP="00510ADD">
      <w:pPr>
        <w:jc w:val="both"/>
        <w:rPr>
          <w:rFonts w:ascii="Times New Roman" w:hAnsi="Times New Roman" w:cs="Times New Roman"/>
          <w:b/>
          <w:sz w:val="28"/>
          <w:szCs w:val="28"/>
        </w:rPr>
      </w:pPr>
      <w:r w:rsidRPr="00F230AF">
        <w:rPr>
          <w:rFonts w:ascii="Times New Roman" w:hAnsi="Times New Roman" w:cs="Times New Roman"/>
          <w:b/>
          <w:sz w:val="28"/>
          <w:szCs w:val="28"/>
        </w:rPr>
        <w:t xml:space="preserve">4.11. Праздничное оформление территории </w:t>
      </w:r>
      <w:proofErr w:type="spellStart"/>
      <w:r w:rsidRPr="00F230AF">
        <w:rPr>
          <w:rFonts w:ascii="Times New Roman" w:hAnsi="Times New Roman" w:cs="Times New Roman"/>
          <w:b/>
          <w:sz w:val="28"/>
          <w:szCs w:val="28"/>
        </w:rPr>
        <w:t>Речицкого</w:t>
      </w:r>
      <w:proofErr w:type="spellEnd"/>
      <w:r w:rsidRPr="00F230AF">
        <w:rPr>
          <w:rFonts w:ascii="Times New Roman" w:hAnsi="Times New Roman" w:cs="Times New Roman"/>
          <w:b/>
          <w:sz w:val="28"/>
          <w:szCs w:val="28"/>
        </w:rPr>
        <w:t xml:space="preserve"> сельского поселения.</w:t>
      </w: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t xml:space="preserve">4.11.1. Праздничное оформление </w:t>
      </w:r>
      <w:proofErr w:type="spellStart"/>
      <w:r w:rsidRPr="00F230AF">
        <w:rPr>
          <w:rFonts w:ascii="Times New Roman" w:hAnsi="Times New Roman" w:cs="Times New Roman"/>
          <w:color w:val="000000"/>
          <w:sz w:val="28"/>
          <w:szCs w:val="28"/>
        </w:rPr>
        <w:t>Речицкого</w:t>
      </w:r>
      <w:proofErr w:type="spellEnd"/>
      <w:r w:rsidRPr="00F230AF">
        <w:rPr>
          <w:rFonts w:ascii="Times New Roman" w:hAnsi="Times New Roman" w:cs="Times New Roman"/>
          <w:color w:val="000000"/>
          <w:sz w:val="28"/>
          <w:szCs w:val="28"/>
        </w:rPr>
        <w:t xml:space="preserve"> сельского поселения выполняется по решению </w:t>
      </w:r>
      <w:proofErr w:type="spellStart"/>
      <w:r w:rsidRPr="00F230AF">
        <w:rPr>
          <w:rFonts w:ascii="Times New Roman" w:hAnsi="Times New Roman" w:cs="Times New Roman"/>
          <w:color w:val="000000"/>
          <w:sz w:val="28"/>
          <w:szCs w:val="28"/>
        </w:rPr>
        <w:t>Речицкой</w:t>
      </w:r>
      <w:proofErr w:type="spellEnd"/>
      <w:r w:rsidRPr="00F230AF">
        <w:rPr>
          <w:rFonts w:ascii="Times New Roman" w:hAnsi="Times New Roman" w:cs="Times New Roman"/>
          <w:color w:val="000000"/>
          <w:sz w:val="28"/>
          <w:szCs w:val="28"/>
        </w:rPr>
        <w:t xml:space="preserve"> сельской администрации </w:t>
      </w:r>
      <w:proofErr w:type="spellStart"/>
      <w:r w:rsidRPr="00F230AF">
        <w:rPr>
          <w:rFonts w:ascii="Times New Roman" w:hAnsi="Times New Roman" w:cs="Times New Roman"/>
          <w:color w:val="000000"/>
          <w:sz w:val="28"/>
          <w:szCs w:val="28"/>
        </w:rPr>
        <w:t>Почепского</w:t>
      </w:r>
      <w:proofErr w:type="spellEnd"/>
      <w:r w:rsidRPr="00F230AF">
        <w:rPr>
          <w:rFonts w:ascii="Times New Roman" w:hAnsi="Times New Roman" w:cs="Times New Roman"/>
          <w:color w:val="000000"/>
          <w:sz w:val="28"/>
          <w:szCs w:val="28"/>
        </w:rPr>
        <w:t xml:space="preserve"> района на период проведения государственных и городских праздников, мероприятий, связанных со знаменательными событиями.</w:t>
      </w: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t xml:space="preserve">Оформление зданий, сооружений осуществляется их владельцами в рамках концепции праздничного оформления </w:t>
      </w:r>
      <w:proofErr w:type="spellStart"/>
      <w:r w:rsidRPr="00F230AF">
        <w:rPr>
          <w:rFonts w:ascii="Times New Roman" w:hAnsi="Times New Roman" w:cs="Times New Roman"/>
          <w:color w:val="000000"/>
          <w:sz w:val="28"/>
          <w:szCs w:val="28"/>
        </w:rPr>
        <w:t>Речицкого</w:t>
      </w:r>
      <w:proofErr w:type="spellEnd"/>
      <w:r w:rsidRPr="00F230AF">
        <w:rPr>
          <w:rFonts w:ascii="Times New Roman" w:hAnsi="Times New Roman" w:cs="Times New Roman"/>
          <w:color w:val="000000"/>
          <w:sz w:val="28"/>
          <w:szCs w:val="28"/>
        </w:rPr>
        <w:t xml:space="preserve"> сельского поселения.</w:t>
      </w: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t xml:space="preserve">14.11.2. Работы, связанные с проведением общегородских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w:t>
      </w:r>
      <w:proofErr w:type="spellStart"/>
      <w:r w:rsidRPr="00F230AF">
        <w:rPr>
          <w:rFonts w:ascii="Times New Roman" w:hAnsi="Times New Roman" w:cs="Times New Roman"/>
          <w:color w:val="000000"/>
          <w:sz w:val="28"/>
          <w:szCs w:val="28"/>
        </w:rPr>
        <w:t>Почепского</w:t>
      </w:r>
      <w:proofErr w:type="spellEnd"/>
      <w:r w:rsidRPr="00F230AF">
        <w:rPr>
          <w:rFonts w:ascii="Times New Roman" w:hAnsi="Times New Roman" w:cs="Times New Roman"/>
          <w:color w:val="000000"/>
          <w:sz w:val="28"/>
          <w:szCs w:val="28"/>
        </w:rPr>
        <w:t xml:space="preserve"> района в пределах средств, предусмотренных на эти цели в бюджете </w:t>
      </w:r>
      <w:proofErr w:type="spellStart"/>
      <w:r w:rsidRPr="00F230AF">
        <w:rPr>
          <w:rFonts w:ascii="Times New Roman" w:hAnsi="Times New Roman" w:cs="Times New Roman"/>
          <w:color w:val="000000"/>
          <w:sz w:val="28"/>
          <w:szCs w:val="28"/>
        </w:rPr>
        <w:t>Речицкого</w:t>
      </w:r>
      <w:proofErr w:type="spellEnd"/>
      <w:r w:rsidRPr="00F230AF">
        <w:rPr>
          <w:rFonts w:ascii="Times New Roman" w:hAnsi="Times New Roman" w:cs="Times New Roman"/>
          <w:color w:val="000000"/>
          <w:sz w:val="28"/>
          <w:szCs w:val="28"/>
        </w:rPr>
        <w:t xml:space="preserve"> сельского</w:t>
      </w:r>
      <w:r w:rsidR="00F230AF" w:rsidRPr="00F230AF">
        <w:rPr>
          <w:rFonts w:ascii="Times New Roman" w:hAnsi="Times New Roman" w:cs="Times New Roman"/>
          <w:color w:val="000000"/>
          <w:sz w:val="28"/>
          <w:szCs w:val="28"/>
        </w:rPr>
        <w:t xml:space="preserve"> </w:t>
      </w:r>
      <w:r w:rsidRPr="00F230AF">
        <w:rPr>
          <w:rFonts w:ascii="Times New Roman" w:hAnsi="Times New Roman" w:cs="Times New Roman"/>
          <w:color w:val="000000"/>
          <w:sz w:val="28"/>
          <w:szCs w:val="28"/>
        </w:rPr>
        <w:t>поселения.</w:t>
      </w: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t>14.11.3. Праздничное оформление включает вывеску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t xml:space="preserve">14.11.4.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w:t>
      </w:r>
      <w:proofErr w:type="spellStart"/>
      <w:r w:rsidRPr="00F230AF">
        <w:rPr>
          <w:rFonts w:ascii="Times New Roman" w:hAnsi="Times New Roman" w:cs="Times New Roman"/>
          <w:color w:val="000000"/>
          <w:sz w:val="28"/>
          <w:szCs w:val="28"/>
        </w:rPr>
        <w:t>Почепского</w:t>
      </w:r>
      <w:proofErr w:type="spellEnd"/>
      <w:r w:rsidRPr="00F230AF">
        <w:rPr>
          <w:rFonts w:ascii="Times New Roman" w:hAnsi="Times New Roman" w:cs="Times New Roman"/>
          <w:color w:val="000000"/>
          <w:sz w:val="28"/>
          <w:szCs w:val="28"/>
        </w:rPr>
        <w:t xml:space="preserve"> района.</w:t>
      </w: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t>14.11.5.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510ADD" w:rsidRPr="00F230AF" w:rsidRDefault="00510ADD" w:rsidP="00510ADD">
      <w:pPr>
        <w:jc w:val="both"/>
        <w:rPr>
          <w:rFonts w:ascii="Times New Roman" w:hAnsi="Times New Roman" w:cs="Times New Roman"/>
          <w:color w:val="000000"/>
          <w:sz w:val="28"/>
          <w:szCs w:val="28"/>
        </w:rPr>
      </w:pPr>
    </w:p>
    <w:p w:rsidR="00510ADD" w:rsidRPr="00F230AF" w:rsidRDefault="00510ADD" w:rsidP="00510ADD">
      <w:pPr>
        <w:ind w:left="708" w:hanging="708"/>
        <w:rPr>
          <w:rStyle w:val="a6"/>
          <w:rFonts w:ascii="Times New Roman" w:hAnsi="Times New Roman" w:cs="Times New Roman"/>
          <w:color w:val="000000"/>
          <w:sz w:val="28"/>
          <w:szCs w:val="28"/>
        </w:rPr>
      </w:pPr>
      <w:r w:rsidRPr="00F230AF">
        <w:rPr>
          <w:rStyle w:val="a6"/>
          <w:rFonts w:ascii="Times New Roman" w:hAnsi="Times New Roman" w:cs="Times New Roman"/>
          <w:color w:val="000000"/>
          <w:sz w:val="28"/>
          <w:szCs w:val="28"/>
        </w:rPr>
        <w:lastRenderedPageBreak/>
        <w:t xml:space="preserve">       5. Контроль за соблюдением норм и правил благоустройства</w:t>
      </w: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t xml:space="preserve">5.1. </w:t>
      </w:r>
      <w:proofErr w:type="spellStart"/>
      <w:r w:rsidRPr="00F230AF">
        <w:rPr>
          <w:rFonts w:ascii="Times New Roman" w:hAnsi="Times New Roman" w:cs="Times New Roman"/>
          <w:color w:val="000000"/>
          <w:sz w:val="28"/>
          <w:szCs w:val="28"/>
        </w:rPr>
        <w:t>Речицкая</w:t>
      </w:r>
      <w:proofErr w:type="spellEnd"/>
      <w:r w:rsidRPr="00F230AF">
        <w:rPr>
          <w:rFonts w:ascii="Times New Roman" w:hAnsi="Times New Roman" w:cs="Times New Roman"/>
          <w:color w:val="000000"/>
          <w:sz w:val="28"/>
          <w:szCs w:val="28"/>
        </w:rPr>
        <w:t xml:space="preserve"> сельская администрация </w:t>
      </w:r>
      <w:proofErr w:type="spellStart"/>
      <w:r w:rsidRPr="00F230AF">
        <w:rPr>
          <w:rFonts w:ascii="Times New Roman" w:hAnsi="Times New Roman" w:cs="Times New Roman"/>
          <w:color w:val="000000"/>
          <w:sz w:val="28"/>
          <w:szCs w:val="28"/>
        </w:rPr>
        <w:t>Почепского</w:t>
      </w:r>
      <w:proofErr w:type="spellEnd"/>
      <w:r w:rsidRPr="00F230AF">
        <w:rPr>
          <w:rFonts w:ascii="Times New Roman" w:hAnsi="Times New Roman" w:cs="Times New Roman"/>
          <w:color w:val="000000"/>
          <w:sz w:val="28"/>
          <w:szCs w:val="28"/>
        </w:rPr>
        <w:t xml:space="preserve"> района  осуществляет контроль в пределах своей компетенции за соблюдением физическими, должностными и юридическими лицами Правил.</w:t>
      </w:r>
    </w:p>
    <w:p w:rsidR="00510ADD" w:rsidRPr="00F230AF" w:rsidRDefault="00510ADD" w:rsidP="00510ADD">
      <w:pPr>
        <w:jc w:val="both"/>
        <w:rPr>
          <w:rFonts w:ascii="Times New Roman" w:hAnsi="Times New Roman" w:cs="Times New Roman"/>
          <w:color w:val="000000"/>
          <w:sz w:val="28"/>
          <w:szCs w:val="28"/>
        </w:rPr>
      </w:pPr>
      <w:r w:rsidRPr="00F230AF">
        <w:rPr>
          <w:rFonts w:ascii="Times New Roman" w:hAnsi="Times New Roman" w:cs="Times New Roman"/>
          <w:color w:val="000000"/>
          <w:sz w:val="28"/>
          <w:szCs w:val="28"/>
        </w:rPr>
        <w:t>5.2. Лица, допустившие нарушение Правил, несут ответственность в соответствии с действующим законодательством.</w:t>
      </w:r>
    </w:p>
    <w:p w:rsidR="00510ADD" w:rsidRDefault="00510ADD" w:rsidP="00510ADD">
      <w:pPr>
        <w:pStyle w:val="formattexttoplevel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r>
        <w:rPr>
          <w:rFonts w:ascii="Arial" w:hAnsi="Arial" w:cs="Arial"/>
          <w:color w:val="2D2D2D"/>
          <w:spacing w:val="2"/>
          <w:sz w:val="21"/>
          <w:szCs w:val="21"/>
        </w:rPr>
        <w:br/>
      </w:r>
    </w:p>
    <w:p w:rsidR="00510ADD" w:rsidRDefault="00510ADD" w:rsidP="00510ADD">
      <w:pPr>
        <w:pStyle w:val="formattexttoplevel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p>
    <w:p w:rsidR="00510ADD" w:rsidRDefault="00510ADD" w:rsidP="00510ADD">
      <w:pPr>
        <w:pStyle w:val="2"/>
        <w:shd w:val="clear" w:color="auto" w:fill="FFFFFF"/>
        <w:spacing w:before="375" w:after="225"/>
        <w:textAlignment w:val="baseline"/>
        <w:rPr>
          <w:rFonts w:ascii="Times New Roman" w:hAnsi="Times New Roman"/>
          <w:b/>
          <w:bCs/>
          <w:color w:val="3C3C3C"/>
          <w:spacing w:val="2"/>
          <w:sz w:val="24"/>
          <w:szCs w:val="24"/>
        </w:rPr>
      </w:pPr>
    </w:p>
    <w:p w:rsidR="00510ADD" w:rsidRDefault="00510ADD" w:rsidP="00510ADD"/>
    <w:p w:rsidR="00510ADD" w:rsidRDefault="00510ADD" w:rsidP="00510ADD"/>
    <w:p w:rsidR="00510ADD" w:rsidRDefault="00510ADD" w:rsidP="00510ADD"/>
    <w:p w:rsidR="00510ADD" w:rsidRDefault="00510ADD" w:rsidP="00510ADD"/>
    <w:p w:rsidR="00510ADD" w:rsidRDefault="00510ADD" w:rsidP="00510ADD"/>
    <w:p w:rsidR="00240210" w:rsidRDefault="00240210" w:rsidP="00510ADD"/>
    <w:p w:rsidR="00240210" w:rsidRDefault="00240210" w:rsidP="00510ADD"/>
    <w:p w:rsidR="00240210" w:rsidRDefault="00240210" w:rsidP="00510ADD"/>
    <w:p w:rsidR="00240210" w:rsidRDefault="00240210" w:rsidP="00510ADD"/>
    <w:p w:rsidR="00240210" w:rsidRDefault="00240210" w:rsidP="00510ADD"/>
    <w:p w:rsidR="00240210" w:rsidRDefault="00240210" w:rsidP="00510ADD"/>
    <w:p w:rsidR="00240210" w:rsidRDefault="00240210" w:rsidP="00510ADD"/>
    <w:p w:rsidR="00240210" w:rsidRDefault="00240210" w:rsidP="00510ADD"/>
    <w:p w:rsidR="00240210" w:rsidRDefault="00240210" w:rsidP="00510ADD"/>
    <w:p w:rsidR="00240210" w:rsidRDefault="00240210" w:rsidP="00510ADD"/>
    <w:p w:rsidR="00240210" w:rsidRDefault="00240210" w:rsidP="00510ADD"/>
    <w:p w:rsidR="00510ADD" w:rsidRDefault="00510ADD" w:rsidP="00510ADD"/>
    <w:p w:rsidR="00510ADD" w:rsidRDefault="00510ADD" w:rsidP="00510ADD">
      <w:pPr>
        <w:pStyle w:val="formattexttopleveltext"/>
        <w:shd w:val="clear" w:color="auto" w:fill="FFFFFF"/>
        <w:spacing w:before="0" w:beforeAutospacing="0" w:after="0" w:afterAutospacing="0" w:line="315" w:lineRule="atLeast"/>
        <w:jc w:val="right"/>
        <w:textAlignment w:val="baseline"/>
        <w:rPr>
          <w:spacing w:val="2"/>
        </w:rPr>
      </w:pPr>
    </w:p>
    <w:p w:rsidR="00510ADD" w:rsidRPr="004B4CB9" w:rsidRDefault="00510ADD" w:rsidP="00510ADD">
      <w:pPr>
        <w:pStyle w:val="formattexttopleveltext"/>
        <w:shd w:val="clear" w:color="auto" w:fill="FFFFFF"/>
        <w:spacing w:before="0" w:beforeAutospacing="0" w:after="0" w:afterAutospacing="0" w:line="315" w:lineRule="atLeast"/>
        <w:jc w:val="right"/>
        <w:textAlignment w:val="baseline"/>
        <w:rPr>
          <w:spacing w:val="2"/>
        </w:rPr>
      </w:pPr>
      <w:r w:rsidRPr="004B4CB9">
        <w:rPr>
          <w:spacing w:val="2"/>
        </w:rPr>
        <w:lastRenderedPageBreak/>
        <w:t>Приложение 1</w:t>
      </w:r>
      <w:r w:rsidRPr="004B4CB9">
        <w:rPr>
          <w:spacing w:val="2"/>
        </w:rPr>
        <w:br/>
        <w:t>к Правилам благоустройства территории</w:t>
      </w:r>
      <w:r w:rsidRPr="004B4CB9">
        <w:rPr>
          <w:spacing w:val="2"/>
        </w:rPr>
        <w:br/>
      </w:r>
      <w:proofErr w:type="spellStart"/>
      <w:r>
        <w:rPr>
          <w:spacing w:val="2"/>
        </w:rPr>
        <w:t>Речицкого</w:t>
      </w:r>
      <w:proofErr w:type="spellEnd"/>
      <w:r>
        <w:rPr>
          <w:spacing w:val="2"/>
        </w:rPr>
        <w:t xml:space="preserve"> сельского</w:t>
      </w:r>
      <w:r w:rsidR="00F230AF">
        <w:rPr>
          <w:spacing w:val="2"/>
        </w:rPr>
        <w:t xml:space="preserve"> </w:t>
      </w:r>
      <w:r>
        <w:rPr>
          <w:spacing w:val="2"/>
        </w:rPr>
        <w:t>поселения</w:t>
      </w:r>
      <w:r w:rsidRPr="004B4CB9">
        <w:rPr>
          <w:spacing w:val="2"/>
        </w:rPr>
        <w:t>.</w:t>
      </w:r>
    </w:p>
    <w:p w:rsidR="00510ADD" w:rsidRPr="004B4CB9" w:rsidRDefault="00510ADD" w:rsidP="00510ADD">
      <w:pPr>
        <w:pStyle w:val="formattexttopleveltextcentertext"/>
        <w:shd w:val="clear" w:color="auto" w:fill="FFFFFF"/>
        <w:spacing w:before="0" w:beforeAutospacing="0" w:after="0" w:afterAutospacing="0" w:line="315" w:lineRule="atLeast"/>
        <w:jc w:val="center"/>
        <w:textAlignment w:val="baseline"/>
        <w:rPr>
          <w:spacing w:val="2"/>
          <w:sz w:val="28"/>
          <w:szCs w:val="28"/>
        </w:rPr>
      </w:pPr>
      <w:r w:rsidRPr="004B4CB9">
        <w:rPr>
          <w:spacing w:val="2"/>
          <w:sz w:val="28"/>
          <w:szCs w:val="28"/>
        </w:rPr>
        <w:br/>
      </w:r>
      <w:r w:rsidRPr="004B4CB9">
        <w:rPr>
          <w:bCs/>
          <w:spacing w:val="2"/>
          <w:sz w:val="28"/>
          <w:szCs w:val="28"/>
        </w:rPr>
        <w:t>Рекомендуемые параметры</w:t>
      </w:r>
      <w:r w:rsidRPr="004B4CB9">
        <w:rPr>
          <w:rStyle w:val="apple-converted-space"/>
          <w:bCs/>
          <w:spacing w:val="2"/>
          <w:sz w:val="28"/>
          <w:szCs w:val="28"/>
        </w:rPr>
        <w:t> </w:t>
      </w:r>
      <w:r w:rsidRPr="004B4CB9">
        <w:rPr>
          <w:spacing w:val="2"/>
          <w:sz w:val="28"/>
          <w:szCs w:val="28"/>
        </w:rPr>
        <w:br/>
      </w:r>
      <w:r w:rsidRPr="004B4CB9">
        <w:rPr>
          <w:bCs/>
          <w:spacing w:val="2"/>
          <w:sz w:val="28"/>
          <w:szCs w:val="28"/>
        </w:rPr>
        <w:t>Игровое и спортивное оборудование</w:t>
      </w:r>
    </w:p>
    <w:p w:rsidR="00510ADD" w:rsidRPr="004B4CB9" w:rsidRDefault="00510ADD" w:rsidP="00510ADD">
      <w:pPr>
        <w:pStyle w:val="3"/>
        <w:shd w:val="clear" w:color="auto" w:fill="FFFFFF"/>
        <w:spacing w:before="375" w:after="225"/>
        <w:textAlignment w:val="baseline"/>
        <w:rPr>
          <w:bCs/>
          <w:spacing w:val="2"/>
          <w:szCs w:val="28"/>
        </w:rPr>
      </w:pPr>
      <w:r w:rsidRPr="004B4CB9">
        <w:rPr>
          <w:bCs/>
          <w:spacing w:val="2"/>
          <w:szCs w:val="28"/>
        </w:rPr>
        <w:t>Таблица 1. Состав игрового и спортивного оборудования в зависимости от возраста детей</w:t>
      </w:r>
    </w:p>
    <w:tbl>
      <w:tblPr>
        <w:tblW w:w="0" w:type="auto"/>
        <w:tblCellMar>
          <w:left w:w="0" w:type="dxa"/>
          <w:right w:w="0" w:type="dxa"/>
        </w:tblCellMar>
        <w:tblLook w:val="0000"/>
      </w:tblPr>
      <w:tblGrid>
        <w:gridCol w:w="2133"/>
        <w:gridCol w:w="2901"/>
        <w:gridCol w:w="4321"/>
      </w:tblGrid>
      <w:tr w:rsidR="00510ADD" w:rsidTr="00010270">
        <w:trPr>
          <w:trHeight w:val="15"/>
        </w:trPr>
        <w:tc>
          <w:tcPr>
            <w:tcW w:w="2218" w:type="dxa"/>
          </w:tcPr>
          <w:p w:rsidR="00510ADD" w:rsidRDefault="00510ADD" w:rsidP="00010270">
            <w:pPr>
              <w:rPr>
                <w:sz w:val="2"/>
              </w:rPr>
            </w:pPr>
          </w:p>
        </w:tc>
        <w:tc>
          <w:tcPr>
            <w:tcW w:w="3326" w:type="dxa"/>
          </w:tcPr>
          <w:p w:rsidR="00510ADD" w:rsidRDefault="00510ADD" w:rsidP="00010270">
            <w:pPr>
              <w:rPr>
                <w:sz w:val="2"/>
              </w:rPr>
            </w:pPr>
          </w:p>
        </w:tc>
        <w:tc>
          <w:tcPr>
            <w:tcW w:w="5544" w:type="dxa"/>
          </w:tcPr>
          <w:p w:rsidR="00510ADD" w:rsidRDefault="00510ADD" w:rsidP="00010270">
            <w:pPr>
              <w:rPr>
                <w:sz w:val="2"/>
              </w:rPr>
            </w:pPr>
          </w:p>
        </w:tc>
      </w:tr>
      <w:tr w:rsidR="00510ADD" w:rsidTr="00010270">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jc w:val="center"/>
              <w:textAlignment w:val="baseline"/>
              <w:rPr>
                <w:sz w:val="22"/>
                <w:szCs w:val="22"/>
              </w:rPr>
            </w:pPr>
            <w:r w:rsidRPr="004B4CB9">
              <w:rPr>
                <w:b/>
                <w:bCs/>
                <w:sz w:val="22"/>
                <w:szCs w:val="22"/>
              </w:rPr>
              <w:t>Возраст</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jc w:val="center"/>
              <w:textAlignment w:val="baseline"/>
              <w:rPr>
                <w:sz w:val="22"/>
                <w:szCs w:val="22"/>
              </w:rPr>
            </w:pPr>
            <w:r w:rsidRPr="004B4CB9">
              <w:rPr>
                <w:b/>
                <w:bCs/>
                <w:sz w:val="22"/>
                <w:szCs w:val="22"/>
              </w:rPr>
              <w:t>Назначение оборудования</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jc w:val="center"/>
              <w:textAlignment w:val="baseline"/>
              <w:rPr>
                <w:sz w:val="22"/>
                <w:szCs w:val="22"/>
              </w:rPr>
            </w:pPr>
            <w:r w:rsidRPr="004B4CB9">
              <w:rPr>
                <w:b/>
                <w:bCs/>
                <w:sz w:val="22"/>
                <w:szCs w:val="22"/>
              </w:rPr>
              <w:t>Рекомендуемое игровое и физкультурное оборудование</w:t>
            </w:r>
          </w:p>
        </w:tc>
      </w:tr>
      <w:tr w:rsidR="00510ADD" w:rsidTr="00010270">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 xml:space="preserve">Дети </w:t>
            </w:r>
            <w:proofErr w:type="spellStart"/>
            <w:r w:rsidRPr="004B4CB9">
              <w:rPr>
                <w:sz w:val="22"/>
                <w:szCs w:val="22"/>
              </w:rPr>
              <w:t>преддошкольного</w:t>
            </w:r>
            <w:proofErr w:type="spellEnd"/>
            <w:r w:rsidRPr="004B4CB9">
              <w:rPr>
                <w:sz w:val="22"/>
                <w:szCs w:val="22"/>
              </w:rPr>
              <w:t xml:space="preserve"> возраста (1 - </w:t>
            </w:r>
            <w:smartTag w:uri="urn:schemas-microsoft-com:office:smarttags" w:element="metricconverter">
              <w:smartTagPr>
                <w:attr w:name="ProductID" w:val="3 г"/>
              </w:smartTagPr>
              <w:r w:rsidRPr="004B4CB9">
                <w:rPr>
                  <w:sz w:val="22"/>
                  <w:szCs w:val="22"/>
                </w:rPr>
                <w:t>3 г</w:t>
              </w:r>
            </w:smartTag>
            <w:r w:rsidRPr="004B4CB9">
              <w:rPr>
                <w:sz w:val="22"/>
                <w:szCs w:val="22"/>
              </w:rPr>
              <w:t>.)</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А) Для тихих игр, тренировки усидчивости, терпения, развития фантазии:</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 песочницы.</w:t>
            </w:r>
            <w:r w:rsidRPr="004B4CB9">
              <w:rPr>
                <w:sz w:val="22"/>
                <w:szCs w:val="22"/>
              </w:rPr>
              <w:br/>
            </w:r>
          </w:p>
        </w:tc>
      </w:tr>
      <w:tr w:rsidR="00510ADD" w:rsidTr="00010270">
        <w:tc>
          <w:tcPr>
            <w:tcW w:w="2218" w:type="dxa"/>
            <w:tcBorders>
              <w:top w:val="nil"/>
              <w:left w:val="single" w:sz="6" w:space="0" w:color="000000"/>
              <w:bottom w:val="nil"/>
              <w:right w:val="single" w:sz="6" w:space="0" w:color="000000"/>
            </w:tcBorders>
            <w:tcMar>
              <w:top w:w="0" w:type="dxa"/>
              <w:left w:w="149" w:type="dxa"/>
              <w:bottom w:w="0" w:type="dxa"/>
              <w:right w:w="149" w:type="dxa"/>
            </w:tcMar>
          </w:tcPr>
          <w:p w:rsidR="00510ADD" w:rsidRPr="004B4CB9" w:rsidRDefault="00510ADD" w:rsidP="00010270"/>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 xml:space="preserve">Б) Для тренировки лазания, ходьбы, перешагивания, </w:t>
            </w:r>
            <w:proofErr w:type="spellStart"/>
            <w:r w:rsidRPr="004B4CB9">
              <w:rPr>
                <w:sz w:val="22"/>
                <w:szCs w:val="22"/>
              </w:rPr>
              <w:t>подлезания</w:t>
            </w:r>
            <w:proofErr w:type="spellEnd"/>
            <w:r w:rsidRPr="004B4CB9">
              <w:rPr>
                <w:sz w:val="22"/>
                <w:szCs w:val="22"/>
              </w:rPr>
              <w:t>, равновесия:</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 домики, пирамиды, гимнастические стенки, бумы, бревна, горки;</w:t>
            </w:r>
            <w:r w:rsidRPr="004B4CB9">
              <w:rPr>
                <w:sz w:val="22"/>
                <w:szCs w:val="22"/>
              </w:rPr>
              <w:br/>
            </w:r>
            <w:r w:rsidRPr="004B4CB9">
              <w:rPr>
                <w:sz w:val="22"/>
                <w:szCs w:val="22"/>
              </w:rPr>
              <w:br/>
              <w:t xml:space="preserve">- кубы деревянные 20 </w:t>
            </w:r>
            <w:proofErr w:type="spellStart"/>
            <w:r w:rsidRPr="004B4CB9">
              <w:rPr>
                <w:sz w:val="22"/>
                <w:szCs w:val="22"/>
              </w:rPr>
              <w:t>x</w:t>
            </w:r>
            <w:proofErr w:type="spellEnd"/>
            <w:r w:rsidRPr="004B4CB9">
              <w:rPr>
                <w:sz w:val="22"/>
                <w:szCs w:val="22"/>
              </w:rPr>
              <w:t xml:space="preserve"> 40 </w:t>
            </w:r>
            <w:proofErr w:type="spellStart"/>
            <w:r w:rsidRPr="004B4CB9">
              <w:rPr>
                <w:sz w:val="22"/>
                <w:szCs w:val="22"/>
              </w:rPr>
              <w:t>x</w:t>
            </w:r>
            <w:proofErr w:type="spellEnd"/>
            <w:r w:rsidRPr="004B4CB9">
              <w:rPr>
                <w:sz w:val="22"/>
                <w:szCs w:val="22"/>
              </w:rPr>
              <w:t xml:space="preserve"> </w:t>
            </w:r>
            <w:smartTag w:uri="urn:schemas-microsoft-com:office:smarttags" w:element="metricconverter">
              <w:smartTagPr>
                <w:attr w:name="ProductID" w:val="15 см"/>
              </w:smartTagPr>
              <w:r w:rsidRPr="004B4CB9">
                <w:rPr>
                  <w:sz w:val="22"/>
                  <w:szCs w:val="22"/>
                </w:rPr>
                <w:t>15 см</w:t>
              </w:r>
            </w:smartTag>
            <w:r w:rsidRPr="004B4CB9">
              <w:rPr>
                <w:sz w:val="22"/>
                <w:szCs w:val="22"/>
              </w:rPr>
              <w:t>;</w:t>
            </w:r>
            <w:r w:rsidRPr="004B4CB9">
              <w:rPr>
                <w:sz w:val="22"/>
                <w:szCs w:val="22"/>
              </w:rPr>
              <w:br/>
            </w:r>
            <w:r w:rsidRPr="004B4CB9">
              <w:rPr>
                <w:sz w:val="22"/>
                <w:szCs w:val="22"/>
              </w:rPr>
              <w:br/>
              <w:t xml:space="preserve">- доски шириной 15, 20, </w:t>
            </w:r>
            <w:smartTag w:uri="urn:schemas-microsoft-com:office:smarttags" w:element="metricconverter">
              <w:smartTagPr>
                <w:attr w:name="ProductID" w:val="25 см"/>
              </w:smartTagPr>
              <w:r w:rsidRPr="004B4CB9">
                <w:rPr>
                  <w:sz w:val="22"/>
                  <w:szCs w:val="22"/>
                </w:rPr>
                <w:t>25 см</w:t>
              </w:r>
            </w:smartTag>
            <w:r w:rsidRPr="004B4CB9">
              <w:rPr>
                <w:sz w:val="22"/>
                <w:szCs w:val="22"/>
              </w:rPr>
              <w:t xml:space="preserve">, длиной 150, 200 и </w:t>
            </w:r>
            <w:smartTag w:uri="urn:schemas-microsoft-com:office:smarttags" w:element="metricconverter">
              <w:smartTagPr>
                <w:attr w:name="ProductID" w:val="250 см"/>
              </w:smartTagPr>
              <w:r w:rsidRPr="004B4CB9">
                <w:rPr>
                  <w:sz w:val="22"/>
                  <w:szCs w:val="22"/>
                </w:rPr>
                <w:t>250 см</w:t>
              </w:r>
            </w:smartTag>
            <w:r w:rsidRPr="004B4CB9">
              <w:rPr>
                <w:sz w:val="22"/>
                <w:szCs w:val="22"/>
              </w:rPr>
              <w:t xml:space="preserve">; доска деревянная - один конец приподнят на высоту 10 - </w:t>
            </w:r>
            <w:smartTag w:uri="urn:schemas-microsoft-com:office:smarttags" w:element="metricconverter">
              <w:smartTagPr>
                <w:attr w:name="ProductID" w:val="15 см"/>
              </w:smartTagPr>
              <w:r w:rsidRPr="004B4CB9">
                <w:rPr>
                  <w:sz w:val="22"/>
                  <w:szCs w:val="22"/>
                </w:rPr>
                <w:t>15 см</w:t>
              </w:r>
            </w:smartTag>
            <w:r w:rsidRPr="004B4CB9">
              <w:rPr>
                <w:sz w:val="22"/>
                <w:szCs w:val="22"/>
              </w:rPr>
              <w:t>;</w:t>
            </w:r>
            <w:r w:rsidRPr="004B4CB9">
              <w:rPr>
                <w:sz w:val="22"/>
                <w:szCs w:val="22"/>
              </w:rPr>
              <w:br/>
            </w:r>
            <w:r w:rsidRPr="004B4CB9">
              <w:rPr>
                <w:sz w:val="22"/>
                <w:szCs w:val="22"/>
              </w:rPr>
              <w:br/>
              <w:t xml:space="preserve">- горка с поручнями, ступеньками и центральной площадкой, длина </w:t>
            </w:r>
            <w:smartTag w:uri="urn:schemas-microsoft-com:office:smarttags" w:element="metricconverter">
              <w:smartTagPr>
                <w:attr w:name="ProductID" w:val="240 см"/>
              </w:smartTagPr>
              <w:r w:rsidRPr="004B4CB9">
                <w:rPr>
                  <w:sz w:val="22"/>
                  <w:szCs w:val="22"/>
                </w:rPr>
                <w:t>240 см</w:t>
              </w:r>
            </w:smartTag>
            <w:r w:rsidRPr="004B4CB9">
              <w:rPr>
                <w:sz w:val="22"/>
                <w:szCs w:val="22"/>
              </w:rPr>
              <w:t xml:space="preserve">, высота </w:t>
            </w:r>
            <w:smartTag w:uri="urn:schemas-microsoft-com:office:smarttags" w:element="metricconverter">
              <w:smartTagPr>
                <w:attr w:name="ProductID" w:val="48 см"/>
              </w:smartTagPr>
              <w:r w:rsidRPr="004B4CB9">
                <w:rPr>
                  <w:sz w:val="22"/>
                  <w:szCs w:val="22"/>
                </w:rPr>
                <w:t>48 см</w:t>
              </w:r>
            </w:smartTag>
            <w:r w:rsidRPr="004B4CB9">
              <w:rPr>
                <w:sz w:val="22"/>
                <w:szCs w:val="22"/>
              </w:rPr>
              <w:t xml:space="preserve"> (в центральной части), ширина ступеньки - </w:t>
            </w:r>
            <w:smartTag w:uri="urn:schemas-microsoft-com:office:smarttags" w:element="metricconverter">
              <w:smartTagPr>
                <w:attr w:name="ProductID" w:val="70 см"/>
              </w:smartTagPr>
              <w:r w:rsidRPr="004B4CB9">
                <w:rPr>
                  <w:sz w:val="22"/>
                  <w:szCs w:val="22"/>
                </w:rPr>
                <w:t>70 см</w:t>
              </w:r>
            </w:smartTag>
            <w:r w:rsidRPr="004B4CB9">
              <w:rPr>
                <w:sz w:val="22"/>
                <w:szCs w:val="22"/>
              </w:rPr>
              <w:t>;</w:t>
            </w:r>
            <w:r w:rsidRPr="004B4CB9">
              <w:rPr>
                <w:sz w:val="22"/>
                <w:szCs w:val="22"/>
              </w:rPr>
              <w:br/>
            </w:r>
            <w:r w:rsidRPr="004B4CB9">
              <w:rPr>
                <w:sz w:val="22"/>
                <w:szCs w:val="22"/>
              </w:rPr>
              <w:br/>
              <w:t xml:space="preserve">- лестница-стремянка, высота100 или </w:t>
            </w:r>
            <w:smartTag w:uri="urn:schemas-microsoft-com:office:smarttags" w:element="metricconverter">
              <w:smartTagPr>
                <w:attr w:name="ProductID" w:val="150 см"/>
              </w:smartTagPr>
              <w:r w:rsidRPr="004B4CB9">
                <w:rPr>
                  <w:sz w:val="22"/>
                  <w:szCs w:val="22"/>
                </w:rPr>
                <w:t>150 см</w:t>
              </w:r>
            </w:smartTag>
            <w:r w:rsidRPr="004B4CB9">
              <w:rPr>
                <w:sz w:val="22"/>
                <w:szCs w:val="22"/>
              </w:rPr>
              <w:t xml:space="preserve">, расстояние между перекладинами - 10 и </w:t>
            </w:r>
            <w:smartTag w:uri="urn:schemas-microsoft-com:office:smarttags" w:element="metricconverter">
              <w:smartTagPr>
                <w:attr w:name="ProductID" w:val="15 см"/>
              </w:smartTagPr>
              <w:r w:rsidRPr="004B4CB9">
                <w:rPr>
                  <w:sz w:val="22"/>
                  <w:szCs w:val="22"/>
                </w:rPr>
                <w:t>15 см</w:t>
              </w:r>
            </w:smartTag>
            <w:r w:rsidRPr="004B4CB9">
              <w:rPr>
                <w:sz w:val="22"/>
                <w:szCs w:val="22"/>
              </w:rPr>
              <w:t>.</w:t>
            </w:r>
          </w:p>
        </w:tc>
      </w:tr>
      <w:tr w:rsidR="00510ADD" w:rsidTr="00010270">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В) Для тренировки вестибулярного аппарата, укрепления мышечной системы (мышц спины, живота и ног), совершенствования чувства равновесия, ритма, ориентировки в пространстве:</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 качели и качалки.</w:t>
            </w:r>
            <w:r w:rsidRPr="004B4CB9">
              <w:rPr>
                <w:sz w:val="22"/>
                <w:szCs w:val="22"/>
              </w:rPr>
              <w:br/>
            </w:r>
          </w:p>
        </w:tc>
      </w:tr>
      <w:tr w:rsidR="00510ADD" w:rsidTr="00010270">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Дети дошкольного возраста (3-7 лет)</w:t>
            </w:r>
            <w:r w:rsidRPr="004B4CB9">
              <w:rPr>
                <w:sz w:val="22"/>
                <w:szCs w:val="22"/>
              </w:rPr>
              <w:br/>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А) Для обучения и совершенствования лазания:</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 пирамиды с вертикальными и горизонтальными перекладинами;</w:t>
            </w:r>
            <w:r w:rsidRPr="004B4CB9">
              <w:rPr>
                <w:sz w:val="22"/>
                <w:szCs w:val="22"/>
              </w:rPr>
              <w:br/>
            </w:r>
            <w:r w:rsidRPr="004B4CB9">
              <w:rPr>
                <w:sz w:val="22"/>
                <w:szCs w:val="22"/>
              </w:rPr>
              <w:br/>
              <w:t xml:space="preserve">- лестницы различной конфигурации, со </w:t>
            </w:r>
            <w:r w:rsidRPr="004B4CB9">
              <w:rPr>
                <w:sz w:val="22"/>
                <w:szCs w:val="22"/>
              </w:rPr>
              <w:lastRenderedPageBreak/>
              <w:t>встроенными обручами, полусферы;</w:t>
            </w:r>
            <w:r w:rsidRPr="004B4CB9">
              <w:rPr>
                <w:sz w:val="22"/>
                <w:szCs w:val="22"/>
              </w:rPr>
              <w:br/>
            </w:r>
            <w:r w:rsidRPr="004B4CB9">
              <w:rPr>
                <w:sz w:val="22"/>
                <w:szCs w:val="22"/>
              </w:rPr>
              <w:br/>
              <w:t xml:space="preserve">- доска деревянная на высоте 10 - </w:t>
            </w:r>
            <w:smartTag w:uri="urn:schemas-microsoft-com:office:smarttags" w:element="metricconverter">
              <w:smartTagPr>
                <w:attr w:name="ProductID" w:val="15 см"/>
              </w:smartTagPr>
              <w:r w:rsidRPr="004B4CB9">
                <w:rPr>
                  <w:sz w:val="22"/>
                  <w:szCs w:val="22"/>
                </w:rPr>
                <w:t>15 см</w:t>
              </w:r>
            </w:smartTag>
            <w:r w:rsidRPr="004B4CB9">
              <w:rPr>
                <w:sz w:val="22"/>
                <w:szCs w:val="22"/>
              </w:rPr>
              <w:t xml:space="preserve"> (устанавливается на специальных подставках).</w:t>
            </w:r>
          </w:p>
        </w:tc>
      </w:tr>
      <w:tr w:rsidR="00510ADD" w:rsidTr="00010270">
        <w:tc>
          <w:tcPr>
            <w:tcW w:w="2218" w:type="dxa"/>
            <w:tcBorders>
              <w:top w:val="nil"/>
              <w:left w:val="single" w:sz="6" w:space="0" w:color="000000"/>
              <w:bottom w:val="nil"/>
              <w:right w:val="single" w:sz="6" w:space="0" w:color="000000"/>
            </w:tcBorders>
            <w:tcMar>
              <w:top w:w="0" w:type="dxa"/>
              <w:left w:w="149" w:type="dxa"/>
              <w:bottom w:w="0" w:type="dxa"/>
              <w:right w:w="149" w:type="dxa"/>
            </w:tcMar>
          </w:tcPr>
          <w:p w:rsidR="00510ADD" w:rsidRPr="004B4CB9" w:rsidRDefault="00510ADD" w:rsidP="00010270"/>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Б) Для обучения равновесию, перешагиванию, перепрыгиванию, спрыгиванию:</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 xml:space="preserve">- бревно со стесанным верхом, прочно закрепленное, лежащее на земле, длина 2,5 - </w:t>
            </w:r>
            <w:smartTag w:uri="urn:schemas-microsoft-com:office:smarttags" w:element="metricconverter">
              <w:smartTagPr>
                <w:attr w:name="ProductID" w:val="3,5 м"/>
              </w:smartTagPr>
              <w:r w:rsidRPr="004B4CB9">
                <w:rPr>
                  <w:sz w:val="22"/>
                  <w:szCs w:val="22"/>
                </w:rPr>
                <w:t>3,5 м</w:t>
              </w:r>
            </w:smartTag>
            <w:r w:rsidRPr="004B4CB9">
              <w:rPr>
                <w:sz w:val="22"/>
                <w:szCs w:val="22"/>
              </w:rPr>
              <w:t xml:space="preserve">, ширина 20 - </w:t>
            </w:r>
            <w:smartTag w:uri="urn:schemas-microsoft-com:office:smarttags" w:element="metricconverter">
              <w:smartTagPr>
                <w:attr w:name="ProductID" w:val="30 см"/>
              </w:smartTagPr>
              <w:r w:rsidRPr="004B4CB9">
                <w:rPr>
                  <w:sz w:val="22"/>
                  <w:szCs w:val="22"/>
                </w:rPr>
                <w:t>30 см</w:t>
              </w:r>
            </w:smartTag>
            <w:r w:rsidRPr="004B4CB9">
              <w:rPr>
                <w:sz w:val="22"/>
                <w:szCs w:val="22"/>
              </w:rPr>
              <w:t>;</w:t>
            </w:r>
            <w:r w:rsidRPr="004B4CB9">
              <w:rPr>
                <w:sz w:val="22"/>
                <w:szCs w:val="22"/>
              </w:rPr>
              <w:br/>
            </w:r>
            <w:r w:rsidRPr="004B4CB9">
              <w:rPr>
                <w:sz w:val="22"/>
                <w:szCs w:val="22"/>
              </w:rPr>
              <w:br/>
              <w:t xml:space="preserve">- бум "Крокодил", длина </w:t>
            </w:r>
            <w:smartTag w:uri="urn:schemas-microsoft-com:office:smarttags" w:element="metricconverter">
              <w:smartTagPr>
                <w:attr w:name="ProductID" w:val="2,5 м"/>
              </w:smartTagPr>
              <w:r w:rsidRPr="004B4CB9">
                <w:rPr>
                  <w:sz w:val="22"/>
                  <w:szCs w:val="22"/>
                </w:rPr>
                <w:t>2,5 м</w:t>
              </w:r>
            </w:smartTag>
            <w:r w:rsidRPr="004B4CB9">
              <w:rPr>
                <w:sz w:val="22"/>
                <w:szCs w:val="22"/>
              </w:rPr>
              <w:t xml:space="preserve">, ширина </w:t>
            </w:r>
            <w:smartTag w:uri="urn:schemas-microsoft-com:office:smarttags" w:element="metricconverter">
              <w:smartTagPr>
                <w:attr w:name="ProductID" w:val="20 см"/>
              </w:smartTagPr>
              <w:r w:rsidRPr="004B4CB9">
                <w:rPr>
                  <w:sz w:val="22"/>
                  <w:szCs w:val="22"/>
                </w:rPr>
                <w:t>20 см</w:t>
              </w:r>
            </w:smartTag>
            <w:r w:rsidRPr="004B4CB9">
              <w:rPr>
                <w:sz w:val="22"/>
                <w:szCs w:val="22"/>
              </w:rPr>
              <w:t xml:space="preserve">, высота </w:t>
            </w:r>
            <w:smartTag w:uri="urn:schemas-microsoft-com:office:smarttags" w:element="metricconverter">
              <w:smartTagPr>
                <w:attr w:name="ProductID" w:val="20 см"/>
              </w:smartTagPr>
              <w:r w:rsidRPr="004B4CB9">
                <w:rPr>
                  <w:sz w:val="22"/>
                  <w:szCs w:val="22"/>
                </w:rPr>
                <w:t>20 см</w:t>
              </w:r>
            </w:smartTag>
            <w:r w:rsidRPr="004B4CB9">
              <w:rPr>
                <w:sz w:val="22"/>
                <w:szCs w:val="22"/>
              </w:rPr>
              <w:t>;</w:t>
            </w:r>
            <w:r w:rsidRPr="004B4CB9">
              <w:rPr>
                <w:sz w:val="22"/>
                <w:szCs w:val="22"/>
              </w:rPr>
              <w:br/>
            </w:r>
            <w:r w:rsidRPr="004B4CB9">
              <w:rPr>
                <w:sz w:val="22"/>
                <w:szCs w:val="22"/>
              </w:rPr>
              <w:br/>
              <w:t xml:space="preserve">- гимнастическое бревно, длина горизонтальной части </w:t>
            </w:r>
            <w:smartTag w:uri="urn:schemas-microsoft-com:office:smarttags" w:element="metricconverter">
              <w:smartTagPr>
                <w:attr w:name="ProductID" w:val="3,5 м"/>
              </w:smartTagPr>
              <w:r w:rsidRPr="004B4CB9">
                <w:rPr>
                  <w:sz w:val="22"/>
                  <w:szCs w:val="22"/>
                </w:rPr>
                <w:t>3,5 м</w:t>
              </w:r>
            </w:smartTag>
            <w:r w:rsidRPr="004B4CB9">
              <w:rPr>
                <w:sz w:val="22"/>
                <w:szCs w:val="22"/>
              </w:rPr>
              <w:t xml:space="preserve">, наклонной - </w:t>
            </w:r>
            <w:smartTag w:uri="urn:schemas-microsoft-com:office:smarttags" w:element="metricconverter">
              <w:smartTagPr>
                <w:attr w:name="ProductID" w:val="1,2 м"/>
              </w:smartTagPr>
              <w:r w:rsidRPr="004B4CB9">
                <w:rPr>
                  <w:sz w:val="22"/>
                  <w:szCs w:val="22"/>
                </w:rPr>
                <w:t>1,2 м</w:t>
              </w:r>
            </w:smartTag>
            <w:r w:rsidRPr="004B4CB9">
              <w:rPr>
                <w:sz w:val="22"/>
                <w:szCs w:val="22"/>
              </w:rPr>
              <w:t xml:space="preserve">, горизонтальной части 30 или </w:t>
            </w:r>
            <w:smartTag w:uri="urn:schemas-microsoft-com:office:smarttags" w:element="metricconverter">
              <w:smartTagPr>
                <w:attr w:name="ProductID" w:val="50 см"/>
              </w:smartTagPr>
              <w:r w:rsidRPr="004B4CB9">
                <w:rPr>
                  <w:sz w:val="22"/>
                  <w:szCs w:val="22"/>
                </w:rPr>
                <w:t>50 см</w:t>
              </w:r>
            </w:smartTag>
            <w:r w:rsidRPr="004B4CB9">
              <w:rPr>
                <w:sz w:val="22"/>
                <w:szCs w:val="22"/>
              </w:rPr>
              <w:t xml:space="preserve">, диаметр бревна - </w:t>
            </w:r>
            <w:smartTag w:uri="urn:schemas-microsoft-com:office:smarttags" w:element="metricconverter">
              <w:smartTagPr>
                <w:attr w:name="ProductID" w:val="27 см"/>
              </w:smartTagPr>
              <w:r w:rsidRPr="004B4CB9">
                <w:rPr>
                  <w:sz w:val="22"/>
                  <w:szCs w:val="22"/>
                </w:rPr>
                <w:t>27 см</w:t>
              </w:r>
            </w:smartTag>
            <w:r w:rsidRPr="004B4CB9">
              <w:rPr>
                <w:sz w:val="22"/>
                <w:szCs w:val="22"/>
              </w:rPr>
              <w:t>;</w:t>
            </w:r>
            <w:r w:rsidRPr="004B4CB9">
              <w:rPr>
                <w:sz w:val="22"/>
                <w:szCs w:val="22"/>
              </w:rPr>
              <w:br/>
            </w:r>
            <w:r w:rsidRPr="004B4CB9">
              <w:rPr>
                <w:sz w:val="22"/>
                <w:szCs w:val="22"/>
              </w:rPr>
              <w:br/>
              <w:t xml:space="preserve">- гимнастическая скамейка, дина </w:t>
            </w:r>
            <w:smartTag w:uri="urn:schemas-microsoft-com:office:smarttags" w:element="metricconverter">
              <w:smartTagPr>
                <w:attr w:name="ProductID" w:val="3 м"/>
              </w:smartTagPr>
              <w:r w:rsidRPr="004B4CB9">
                <w:rPr>
                  <w:sz w:val="22"/>
                  <w:szCs w:val="22"/>
                </w:rPr>
                <w:t>3 м</w:t>
              </w:r>
            </w:smartTag>
            <w:r w:rsidRPr="004B4CB9">
              <w:rPr>
                <w:sz w:val="22"/>
                <w:szCs w:val="22"/>
              </w:rPr>
              <w:t xml:space="preserve">, ширина </w:t>
            </w:r>
            <w:smartTag w:uri="urn:schemas-microsoft-com:office:smarttags" w:element="metricconverter">
              <w:smartTagPr>
                <w:attr w:name="ProductID" w:val="20 см"/>
              </w:smartTagPr>
              <w:r w:rsidRPr="004B4CB9">
                <w:rPr>
                  <w:sz w:val="22"/>
                  <w:szCs w:val="22"/>
                </w:rPr>
                <w:t>20 см</w:t>
              </w:r>
            </w:smartTag>
            <w:r w:rsidRPr="004B4CB9">
              <w:rPr>
                <w:sz w:val="22"/>
                <w:szCs w:val="22"/>
              </w:rPr>
              <w:t xml:space="preserve">, толщина </w:t>
            </w:r>
            <w:smartTag w:uri="urn:schemas-microsoft-com:office:smarttags" w:element="metricconverter">
              <w:smartTagPr>
                <w:attr w:name="ProductID" w:val="3 см"/>
              </w:smartTagPr>
              <w:r w:rsidRPr="004B4CB9">
                <w:rPr>
                  <w:sz w:val="22"/>
                  <w:szCs w:val="22"/>
                </w:rPr>
                <w:t>3 см</w:t>
              </w:r>
            </w:smartTag>
            <w:r w:rsidRPr="004B4CB9">
              <w:rPr>
                <w:sz w:val="22"/>
                <w:szCs w:val="22"/>
              </w:rPr>
              <w:t xml:space="preserve">, высота </w:t>
            </w:r>
            <w:smartTag w:uri="urn:schemas-microsoft-com:office:smarttags" w:element="metricconverter">
              <w:smartTagPr>
                <w:attr w:name="ProductID" w:val="20 см"/>
              </w:smartTagPr>
              <w:r w:rsidRPr="004B4CB9">
                <w:rPr>
                  <w:sz w:val="22"/>
                  <w:szCs w:val="22"/>
                </w:rPr>
                <w:t>20 см</w:t>
              </w:r>
            </w:smartTag>
            <w:r w:rsidRPr="004B4CB9">
              <w:rPr>
                <w:sz w:val="22"/>
                <w:szCs w:val="22"/>
              </w:rPr>
              <w:t>.</w:t>
            </w:r>
          </w:p>
        </w:tc>
      </w:tr>
      <w:tr w:rsidR="00510ADD" w:rsidTr="00010270">
        <w:tc>
          <w:tcPr>
            <w:tcW w:w="2218" w:type="dxa"/>
            <w:tcBorders>
              <w:top w:val="nil"/>
              <w:left w:val="single" w:sz="6" w:space="0" w:color="000000"/>
              <w:bottom w:val="nil"/>
              <w:right w:val="single" w:sz="6" w:space="0" w:color="000000"/>
            </w:tcBorders>
            <w:tcMar>
              <w:top w:w="0" w:type="dxa"/>
              <w:left w:w="149" w:type="dxa"/>
              <w:bottom w:w="0" w:type="dxa"/>
              <w:right w:w="149" w:type="dxa"/>
            </w:tcMar>
          </w:tcPr>
          <w:p w:rsidR="00510ADD" w:rsidRPr="004B4CB9" w:rsidRDefault="00510ADD" w:rsidP="00010270"/>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В) Для обучения вхождению, лазанью, движению на четвереньках, скатыванию:</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 xml:space="preserve">- горка с поручнями, длина </w:t>
            </w:r>
            <w:smartTag w:uri="urn:schemas-microsoft-com:office:smarttags" w:element="metricconverter">
              <w:smartTagPr>
                <w:attr w:name="ProductID" w:val="2 м"/>
              </w:smartTagPr>
              <w:r w:rsidRPr="004B4CB9">
                <w:rPr>
                  <w:sz w:val="22"/>
                  <w:szCs w:val="22"/>
                </w:rPr>
                <w:t>2 м</w:t>
              </w:r>
            </w:smartTag>
            <w:r w:rsidRPr="004B4CB9">
              <w:rPr>
                <w:sz w:val="22"/>
                <w:szCs w:val="22"/>
              </w:rPr>
              <w:t xml:space="preserve">, высота </w:t>
            </w:r>
            <w:smartTag w:uri="urn:schemas-microsoft-com:office:smarttags" w:element="metricconverter">
              <w:smartTagPr>
                <w:attr w:name="ProductID" w:val="60 см"/>
              </w:smartTagPr>
              <w:r w:rsidRPr="004B4CB9">
                <w:rPr>
                  <w:sz w:val="22"/>
                  <w:szCs w:val="22"/>
                </w:rPr>
                <w:t>60 см</w:t>
              </w:r>
            </w:smartTag>
            <w:r w:rsidRPr="004B4CB9">
              <w:rPr>
                <w:sz w:val="22"/>
                <w:szCs w:val="22"/>
              </w:rPr>
              <w:t>;</w:t>
            </w:r>
            <w:r w:rsidRPr="004B4CB9">
              <w:rPr>
                <w:sz w:val="22"/>
                <w:szCs w:val="22"/>
              </w:rPr>
              <w:br/>
            </w:r>
            <w:r w:rsidRPr="004B4CB9">
              <w:rPr>
                <w:sz w:val="22"/>
                <w:szCs w:val="22"/>
              </w:rPr>
              <w:br/>
              <w:t xml:space="preserve">- горка с лесенкой и скатом, длина 240, высота 80, длина лесенки и ската - </w:t>
            </w:r>
            <w:smartTag w:uri="urn:schemas-microsoft-com:office:smarttags" w:element="metricconverter">
              <w:smartTagPr>
                <w:attr w:name="ProductID" w:val="90 см"/>
              </w:smartTagPr>
              <w:r w:rsidRPr="004B4CB9">
                <w:rPr>
                  <w:sz w:val="22"/>
                  <w:szCs w:val="22"/>
                </w:rPr>
                <w:t>90 см</w:t>
              </w:r>
            </w:smartTag>
            <w:r w:rsidRPr="004B4CB9">
              <w:rPr>
                <w:sz w:val="22"/>
                <w:szCs w:val="22"/>
              </w:rPr>
              <w:t xml:space="preserve">, ширина лесенки и ската - </w:t>
            </w:r>
            <w:smartTag w:uri="urn:schemas-microsoft-com:office:smarttags" w:element="metricconverter">
              <w:smartTagPr>
                <w:attr w:name="ProductID" w:val="70 см"/>
              </w:smartTagPr>
              <w:r w:rsidRPr="004B4CB9">
                <w:rPr>
                  <w:sz w:val="22"/>
                  <w:szCs w:val="22"/>
                </w:rPr>
                <w:t>70 см</w:t>
              </w:r>
            </w:smartTag>
            <w:r w:rsidRPr="004B4CB9">
              <w:rPr>
                <w:sz w:val="22"/>
                <w:szCs w:val="22"/>
              </w:rPr>
              <w:t>.</w:t>
            </w:r>
          </w:p>
        </w:tc>
      </w:tr>
      <w:tr w:rsidR="00510ADD" w:rsidTr="00010270">
        <w:tc>
          <w:tcPr>
            <w:tcW w:w="2218" w:type="dxa"/>
            <w:tcBorders>
              <w:top w:val="nil"/>
              <w:left w:val="single" w:sz="6" w:space="0" w:color="000000"/>
              <w:bottom w:val="nil"/>
              <w:right w:val="single" w:sz="6" w:space="0" w:color="000000"/>
            </w:tcBorders>
            <w:tcMar>
              <w:top w:w="0" w:type="dxa"/>
              <w:left w:w="149" w:type="dxa"/>
              <w:bottom w:w="0" w:type="dxa"/>
              <w:right w:w="149" w:type="dxa"/>
            </w:tcMar>
          </w:tcPr>
          <w:p w:rsidR="00510ADD" w:rsidRPr="004B4CB9" w:rsidRDefault="00510ADD" w:rsidP="00010270"/>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Г) Для обучения развитию силы, гибкости, координации движений:</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 xml:space="preserve">- гимнастическая стенка, высота </w:t>
            </w:r>
            <w:smartTag w:uri="urn:schemas-microsoft-com:office:smarttags" w:element="metricconverter">
              <w:smartTagPr>
                <w:attr w:name="ProductID" w:val="3 м"/>
              </w:smartTagPr>
              <w:r w:rsidRPr="004B4CB9">
                <w:rPr>
                  <w:sz w:val="22"/>
                  <w:szCs w:val="22"/>
                </w:rPr>
                <w:t>3 м</w:t>
              </w:r>
            </w:smartTag>
            <w:r w:rsidRPr="004B4CB9">
              <w:rPr>
                <w:sz w:val="22"/>
                <w:szCs w:val="22"/>
              </w:rPr>
              <w:t xml:space="preserve">, ширина пролетов не менее </w:t>
            </w:r>
            <w:smartTag w:uri="urn:schemas-microsoft-com:office:smarttags" w:element="metricconverter">
              <w:smartTagPr>
                <w:attr w:name="ProductID" w:val="1 м"/>
              </w:smartTagPr>
              <w:r w:rsidRPr="004B4CB9">
                <w:rPr>
                  <w:sz w:val="22"/>
                  <w:szCs w:val="22"/>
                </w:rPr>
                <w:t>1 м</w:t>
              </w:r>
            </w:smartTag>
            <w:r w:rsidRPr="004B4CB9">
              <w:rPr>
                <w:sz w:val="22"/>
                <w:szCs w:val="22"/>
              </w:rPr>
              <w:t xml:space="preserve">, диаметр перекладины - </w:t>
            </w:r>
            <w:smartTag w:uri="urn:schemas-microsoft-com:office:smarttags" w:element="metricconverter">
              <w:smartTagPr>
                <w:attr w:name="ProductID" w:val="22 мм"/>
              </w:smartTagPr>
              <w:r w:rsidRPr="004B4CB9">
                <w:rPr>
                  <w:sz w:val="22"/>
                  <w:szCs w:val="22"/>
                </w:rPr>
                <w:t>22 мм</w:t>
              </w:r>
            </w:smartTag>
            <w:r w:rsidRPr="004B4CB9">
              <w:rPr>
                <w:sz w:val="22"/>
                <w:szCs w:val="22"/>
              </w:rPr>
              <w:t xml:space="preserve">, расстояние между перекладинами - </w:t>
            </w:r>
            <w:smartTag w:uri="urn:schemas-microsoft-com:office:smarttags" w:element="metricconverter">
              <w:smartTagPr>
                <w:attr w:name="ProductID" w:val="25 см"/>
              </w:smartTagPr>
              <w:r w:rsidRPr="004B4CB9">
                <w:rPr>
                  <w:sz w:val="22"/>
                  <w:szCs w:val="22"/>
                </w:rPr>
                <w:t>25 см</w:t>
              </w:r>
            </w:smartTag>
            <w:r w:rsidRPr="004B4CB9">
              <w:rPr>
                <w:sz w:val="22"/>
                <w:szCs w:val="22"/>
              </w:rPr>
              <w:t>;</w:t>
            </w:r>
            <w:r w:rsidRPr="004B4CB9">
              <w:rPr>
                <w:sz w:val="22"/>
                <w:szCs w:val="22"/>
              </w:rPr>
              <w:br/>
            </w:r>
            <w:r w:rsidRPr="004B4CB9">
              <w:rPr>
                <w:sz w:val="22"/>
                <w:szCs w:val="22"/>
              </w:rPr>
              <w:br/>
              <w:t>- гимнастические столбики.</w:t>
            </w:r>
          </w:p>
        </w:tc>
      </w:tr>
      <w:tr w:rsidR="00510ADD" w:rsidTr="00010270">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Д) Для развития глазомера, точности движений, ловкости, для обучения метанию в цель:</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 xml:space="preserve">- стойка с обручами для метания в цель, высота 120 - </w:t>
            </w:r>
            <w:smartTag w:uri="urn:schemas-microsoft-com:office:smarttags" w:element="metricconverter">
              <w:smartTagPr>
                <w:attr w:name="ProductID" w:val="130 см"/>
              </w:smartTagPr>
              <w:r w:rsidRPr="004B4CB9">
                <w:rPr>
                  <w:sz w:val="22"/>
                  <w:szCs w:val="22"/>
                </w:rPr>
                <w:t>130 см</w:t>
              </w:r>
            </w:smartTag>
            <w:r w:rsidRPr="004B4CB9">
              <w:rPr>
                <w:sz w:val="22"/>
                <w:szCs w:val="22"/>
              </w:rPr>
              <w:t xml:space="preserve">, диаметр обруча 40 - </w:t>
            </w:r>
            <w:smartTag w:uri="urn:schemas-microsoft-com:office:smarttags" w:element="metricconverter">
              <w:smartTagPr>
                <w:attr w:name="ProductID" w:val="50 см"/>
              </w:smartTagPr>
              <w:r w:rsidRPr="004B4CB9">
                <w:rPr>
                  <w:sz w:val="22"/>
                  <w:szCs w:val="22"/>
                </w:rPr>
                <w:t>50 см</w:t>
              </w:r>
            </w:smartTag>
            <w:r w:rsidRPr="004B4CB9">
              <w:rPr>
                <w:sz w:val="22"/>
                <w:szCs w:val="22"/>
              </w:rPr>
              <w:t>;</w:t>
            </w:r>
            <w:r w:rsidRPr="004B4CB9">
              <w:rPr>
                <w:sz w:val="22"/>
                <w:szCs w:val="22"/>
              </w:rPr>
              <w:br/>
            </w:r>
            <w:r w:rsidRPr="004B4CB9">
              <w:rPr>
                <w:sz w:val="22"/>
                <w:szCs w:val="22"/>
              </w:rPr>
              <w:br/>
              <w:t xml:space="preserve">- оборудование для метания в виде "цветка", "петуха", центр мишени расположен на высоте </w:t>
            </w:r>
            <w:smartTag w:uri="urn:schemas-microsoft-com:office:smarttags" w:element="metricconverter">
              <w:smartTagPr>
                <w:attr w:name="ProductID" w:val="120 см"/>
              </w:smartTagPr>
              <w:r w:rsidRPr="004B4CB9">
                <w:rPr>
                  <w:sz w:val="22"/>
                  <w:szCs w:val="22"/>
                </w:rPr>
                <w:t>120 см</w:t>
              </w:r>
            </w:smartTag>
            <w:r w:rsidRPr="004B4CB9">
              <w:rPr>
                <w:sz w:val="22"/>
                <w:szCs w:val="22"/>
              </w:rPr>
              <w:t xml:space="preserve"> (мл. </w:t>
            </w:r>
            <w:proofErr w:type="spellStart"/>
            <w:r w:rsidRPr="004B4CB9">
              <w:rPr>
                <w:sz w:val="22"/>
                <w:szCs w:val="22"/>
              </w:rPr>
              <w:t>дошк</w:t>
            </w:r>
            <w:proofErr w:type="spellEnd"/>
            <w:r w:rsidRPr="004B4CB9">
              <w:rPr>
                <w:sz w:val="22"/>
                <w:szCs w:val="22"/>
              </w:rPr>
              <w:t xml:space="preserve">.) - 150 - </w:t>
            </w:r>
            <w:smartTag w:uri="urn:schemas-microsoft-com:office:smarttags" w:element="metricconverter">
              <w:smartTagPr>
                <w:attr w:name="ProductID" w:val="200 см"/>
              </w:smartTagPr>
              <w:r w:rsidRPr="004B4CB9">
                <w:rPr>
                  <w:sz w:val="22"/>
                  <w:szCs w:val="22"/>
                </w:rPr>
                <w:t>200 см</w:t>
              </w:r>
            </w:smartTag>
            <w:r w:rsidRPr="004B4CB9">
              <w:rPr>
                <w:sz w:val="22"/>
                <w:szCs w:val="22"/>
              </w:rPr>
              <w:t xml:space="preserve"> (ст. </w:t>
            </w:r>
            <w:proofErr w:type="spellStart"/>
            <w:r w:rsidRPr="004B4CB9">
              <w:rPr>
                <w:sz w:val="22"/>
                <w:szCs w:val="22"/>
              </w:rPr>
              <w:t>дошк</w:t>
            </w:r>
            <w:proofErr w:type="spellEnd"/>
            <w:r w:rsidRPr="004B4CB9">
              <w:rPr>
                <w:sz w:val="22"/>
                <w:szCs w:val="22"/>
              </w:rPr>
              <w:t>.);</w:t>
            </w:r>
            <w:r w:rsidRPr="004B4CB9">
              <w:rPr>
                <w:sz w:val="22"/>
                <w:szCs w:val="22"/>
              </w:rPr>
              <w:br/>
            </w:r>
            <w:r w:rsidRPr="004B4CB9">
              <w:rPr>
                <w:sz w:val="22"/>
                <w:szCs w:val="22"/>
              </w:rPr>
              <w:br/>
              <w:t xml:space="preserve">- </w:t>
            </w:r>
            <w:proofErr w:type="spellStart"/>
            <w:r w:rsidRPr="004B4CB9">
              <w:rPr>
                <w:sz w:val="22"/>
                <w:szCs w:val="22"/>
              </w:rPr>
              <w:t>кольцебросы</w:t>
            </w:r>
            <w:proofErr w:type="spellEnd"/>
            <w:r w:rsidRPr="004B4CB9">
              <w:rPr>
                <w:sz w:val="22"/>
                <w:szCs w:val="22"/>
              </w:rPr>
              <w:t xml:space="preserve"> - доска с укрепленными колышками высотой 15 - </w:t>
            </w:r>
            <w:smartTag w:uri="urn:schemas-microsoft-com:office:smarttags" w:element="metricconverter">
              <w:smartTagPr>
                <w:attr w:name="ProductID" w:val="20 см"/>
              </w:smartTagPr>
              <w:r w:rsidRPr="004B4CB9">
                <w:rPr>
                  <w:sz w:val="22"/>
                  <w:szCs w:val="22"/>
                </w:rPr>
                <w:t>20 см</w:t>
              </w:r>
            </w:smartTag>
            <w:r w:rsidRPr="004B4CB9">
              <w:rPr>
                <w:sz w:val="22"/>
                <w:szCs w:val="22"/>
              </w:rPr>
              <w:t xml:space="preserve">, </w:t>
            </w:r>
            <w:proofErr w:type="spellStart"/>
            <w:r w:rsidRPr="004B4CB9">
              <w:rPr>
                <w:sz w:val="22"/>
                <w:szCs w:val="22"/>
              </w:rPr>
              <w:t>кольцебросы</w:t>
            </w:r>
            <w:proofErr w:type="spellEnd"/>
            <w:r w:rsidRPr="004B4CB9">
              <w:rPr>
                <w:sz w:val="22"/>
                <w:szCs w:val="22"/>
              </w:rPr>
              <w:t xml:space="preserve"> могут быть расположены горизонтально и наклонно;</w:t>
            </w:r>
            <w:r w:rsidRPr="004B4CB9">
              <w:rPr>
                <w:sz w:val="22"/>
                <w:szCs w:val="22"/>
              </w:rPr>
              <w:br/>
            </w:r>
            <w:r w:rsidRPr="004B4CB9">
              <w:rPr>
                <w:sz w:val="22"/>
                <w:szCs w:val="22"/>
              </w:rPr>
              <w:br/>
              <w:t xml:space="preserve">- мишени на щитах из досок в виде </w:t>
            </w:r>
            <w:r w:rsidRPr="004B4CB9">
              <w:rPr>
                <w:sz w:val="22"/>
                <w:szCs w:val="22"/>
              </w:rPr>
              <w:lastRenderedPageBreak/>
              <w:t xml:space="preserve">четырех концентрических кругов диаметром 20, 40, 60, </w:t>
            </w:r>
            <w:smartTag w:uri="urn:schemas-microsoft-com:office:smarttags" w:element="metricconverter">
              <w:smartTagPr>
                <w:attr w:name="ProductID" w:val="80 см"/>
              </w:smartTagPr>
              <w:r w:rsidRPr="004B4CB9">
                <w:rPr>
                  <w:sz w:val="22"/>
                  <w:szCs w:val="22"/>
                </w:rPr>
                <w:t>80 см</w:t>
              </w:r>
            </w:smartTag>
            <w:r w:rsidRPr="004B4CB9">
              <w:rPr>
                <w:sz w:val="22"/>
                <w:szCs w:val="22"/>
              </w:rPr>
              <w:t xml:space="preserve">, центр мишени на высоте 110 - </w:t>
            </w:r>
            <w:smartTag w:uri="urn:schemas-microsoft-com:office:smarttags" w:element="metricconverter">
              <w:smartTagPr>
                <w:attr w:name="ProductID" w:val="120 см"/>
              </w:smartTagPr>
              <w:r w:rsidRPr="004B4CB9">
                <w:rPr>
                  <w:sz w:val="22"/>
                  <w:szCs w:val="22"/>
                </w:rPr>
                <w:t>120 см</w:t>
              </w:r>
            </w:smartTag>
            <w:r w:rsidRPr="004B4CB9">
              <w:rPr>
                <w:sz w:val="22"/>
                <w:szCs w:val="22"/>
              </w:rPr>
              <w:t xml:space="preserve"> от уровня пола или площадки, круги красятся в красный (центр), салатный, желтый и </w:t>
            </w:r>
            <w:proofErr w:type="spellStart"/>
            <w:r w:rsidRPr="004B4CB9">
              <w:rPr>
                <w:sz w:val="22"/>
                <w:szCs w:val="22"/>
              </w:rPr>
              <w:t>голубой</w:t>
            </w:r>
            <w:proofErr w:type="spellEnd"/>
            <w:r w:rsidRPr="004B4CB9">
              <w:rPr>
                <w:sz w:val="22"/>
                <w:szCs w:val="22"/>
              </w:rPr>
              <w:t>;</w:t>
            </w:r>
            <w:r w:rsidRPr="004B4CB9">
              <w:rPr>
                <w:sz w:val="22"/>
                <w:szCs w:val="22"/>
              </w:rPr>
              <w:br/>
            </w:r>
            <w:r w:rsidRPr="004B4CB9">
              <w:rPr>
                <w:sz w:val="22"/>
                <w:szCs w:val="22"/>
              </w:rPr>
              <w:br/>
              <w:t xml:space="preserve">- баскетбольные щиты, крепятся на двух деревянных или металлических стойках так, чтобы кольцо находилось на уровне </w:t>
            </w:r>
            <w:smartTag w:uri="urn:schemas-microsoft-com:office:smarttags" w:element="metricconverter">
              <w:smartTagPr>
                <w:attr w:name="ProductID" w:val="2 м"/>
              </w:smartTagPr>
              <w:r w:rsidRPr="004B4CB9">
                <w:rPr>
                  <w:sz w:val="22"/>
                  <w:szCs w:val="22"/>
                </w:rPr>
                <w:t>2 м</w:t>
              </w:r>
            </w:smartTag>
            <w:r w:rsidRPr="004B4CB9">
              <w:rPr>
                <w:sz w:val="22"/>
                <w:szCs w:val="22"/>
              </w:rPr>
              <w:t xml:space="preserve"> от пола или поверхности площадки.</w:t>
            </w:r>
          </w:p>
        </w:tc>
      </w:tr>
      <w:tr w:rsidR="00510ADD" w:rsidTr="00010270">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lastRenderedPageBreak/>
              <w:t>Дети школьного возраста</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Для общего физического развития:</w:t>
            </w:r>
            <w:r w:rsidRPr="004B4CB9">
              <w:rPr>
                <w:sz w:val="22"/>
                <w:szCs w:val="22"/>
              </w:rPr>
              <w:br/>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 xml:space="preserve">- гимнастическая стенка высотой не менее </w:t>
            </w:r>
            <w:smartTag w:uri="urn:schemas-microsoft-com:office:smarttags" w:element="metricconverter">
              <w:smartTagPr>
                <w:attr w:name="ProductID" w:val="3 м"/>
              </w:smartTagPr>
              <w:r w:rsidRPr="004B4CB9">
                <w:rPr>
                  <w:sz w:val="22"/>
                  <w:szCs w:val="22"/>
                </w:rPr>
                <w:t>3 м</w:t>
              </w:r>
            </w:smartTag>
            <w:r w:rsidRPr="004B4CB9">
              <w:rPr>
                <w:sz w:val="22"/>
                <w:szCs w:val="22"/>
              </w:rPr>
              <w:t>, количество пролетов 4 - 6;</w:t>
            </w:r>
            <w:r w:rsidRPr="004B4CB9">
              <w:rPr>
                <w:sz w:val="22"/>
                <w:szCs w:val="22"/>
              </w:rPr>
              <w:br/>
            </w:r>
            <w:r w:rsidRPr="004B4CB9">
              <w:rPr>
                <w:sz w:val="22"/>
                <w:szCs w:val="22"/>
              </w:rPr>
              <w:br/>
              <w:t>- разновысокие перекладины, перекладина-эспандер для выполнения силовых упражнений в висе;</w:t>
            </w:r>
            <w:r w:rsidRPr="004B4CB9">
              <w:rPr>
                <w:sz w:val="22"/>
                <w:szCs w:val="22"/>
              </w:rPr>
              <w:br/>
            </w:r>
            <w:r w:rsidRPr="004B4CB9">
              <w:rPr>
                <w:sz w:val="22"/>
                <w:szCs w:val="22"/>
              </w:rPr>
              <w:br/>
              <w:t>- "</w:t>
            </w:r>
            <w:proofErr w:type="spellStart"/>
            <w:r w:rsidRPr="004B4CB9">
              <w:rPr>
                <w:sz w:val="22"/>
                <w:szCs w:val="22"/>
              </w:rPr>
              <w:t>рукоход</w:t>
            </w:r>
            <w:proofErr w:type="spellEnd"/>
            <w:r w:rsidRPr="004B4CB9">
              <w:rPr>
                <w:sz w:val="22"/>
                <w:szCs w:val="22"/>
              </w:rPr>
              <w:t>" различной конфигурации для обучения передвижению разными способами, висам, подтягиванию;</w:t>
            </w:r>
            <w:r w:rsidRPr="004B4CB9">
              <w:rPr>
                <w:sz w:val="22"/>
                <w:szCs w:val="22"/>
              </w:rPr>
              <w:br/>
            </w:r>
            <w:r w:rsidRPr="004B4CB9">
              <w:rPr>
                <w:sz w:val="22"/>
                <w:szCs w:val="22"/>
              </w:rPr>
              <w:br/>
              <w:t>- спортивно-гимнастические комплексы - 5 - 6 горизонтальных перекладин, укрепленных на разной высоте, к перекладинам могут прикрепляться спортивные снаряды: кольца, трапеции, качели, шесты и др.;</w:t>
            </w:r>
            <w:r w:rsidRPr="004B4CB9">
              <w:rPr>
                <w:sz w:val="22"/>
                <w:szCs w:val="22"/>
              </w:rPr>
              <w:br/>
            </w:r>
            <w:r w:rsidRPr="004B4CB9">
              <w:rPr>
                <w:sz w:val="22"/>
                <w:szCs w:val="22"/>
              </w:rPr>
              <w:br/>
              <w:t xml:space="preserve">- сочлененные перекладины разной высоты: 1,5 - 2,2 - </w:t>
            </w:r>
            <w:smartTag w:uri="urn:schemas-microsoft-com:office:smarttags" w:element="metricconverter">
              <w:smartTagPr>
                <w:attr w:name="ProductID" w:val="3 м"/>
              </w:smartTagPr>
              <w:r w:rsidRPr="004B4CB9">
                <w:rPr>
                  <w:sz w:val="22"/>
                  <w:szCs w:val="22"/>
                </w:rPr>
                <w:t>3 м</w:t>
              </w:r>
            </w:smartTag>
            <w:r w:rsidRPr="004B4CB9">
              <w:rPr>
                <w:sz w:val="22"/>
                <w:szCs w:val="22"/>
              </w:rPr>
              <w:t>, могут располагаться по одной линии или в форме букв "Г", "Т" или змейкой.</w:t>
            </w:r>
          </w:p>
        </w:tc>
      </w:tr>
      <w:tr w:rsidR="00510ADD" w:rsidTr="00010270">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Дети старшего школьного возраста</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Для улучшения мышечной силы, телосложения и общего физического развития:</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 спортивные комплексы;</w:t>
            </w:r>
            <w:r w:rsidRPr="004B4CB9">
              <w:rPr>
                <w:sz w:val="22"/>
                <w:szCs w:val="22"/>
              </w:rPr>
              <w:br/>
            </w:r>
            <w:r w:rsidRPr="004B4CB9">
              <w:rPr>
                <w:sz w:val="22"/>
                <w:szCs w:val="22"/>
              </w:rPr>
              <w:br/>
              <w:t>- спортивно-игровые комплексы (</w:t>
            </w:r>
            <w:proofErr w:type="spellStart"/>
            <w:r w:rsidRPr="004B4CB9">
              <w:rPr>
                <w:sz w:val="22"/>
                <w:szCs w:val="22"/>
              </w:rPr>
              <w:t>микроскалодромы</w:t>
            </w:r>
            <w:proofErr w:type="spellEnd"/>
            <w:r w:rsidRPr="004B4CB9">
              <w:rPr>
                <w:sz w:val="22"/>
                <w:szCs w:val="22"/>
              </w:rPr>
              <w:t>, велодромы и т.п.).</w:t>
            </w:r>
          </w:p>
        </w:tc>
      </w:tr>
    </w:tbl>
    <w:p w:rsidR="00510ADD" w:rsidRPr="004B4CB9" w:rsidRDefault="00510ADD" w:rsidP="00510ADD">
      <w:pPr>
        <w:pStyle w:val="3"/>
        <w:shd w:val="clear" w:color="auto" w:fill="FFFFFF"/>
        <w:spacing w:before="375" w:after="225"/>
        <w:textAlignment w:val="baseline"/>
        <w:rPr>
          <w:bCs/>
          <w:spacing w:val="2"/>
          <w:szCs w:val="28"/>
        </w:rPr>
      </w:pPr>
      <w:r w:rsidRPr="004B4CB9">
        <w:rPr>
          <w:bCs/>
          <w:spacing w:val="2"/>
          <w:szCs w:val="28"/>
        </w:rPr>
        <w:t>Таблица 2. Требования к игровому оборудованию</w:t>
      </w:r>
    </w:p>
    <w:tbl>
      <w:tblPr>
        <w:tblW w:w="0" w:type="auto"/>
        <w:tblCellMar>
          <w:left w:w="0" w:type="dxa"/>
          <w:right w:w="0" w:type="dxa"/>
        </w:tblCellMar>
        <w:tblLook w:val="0000"/>
      </w:tblPr>
      <w:tblGrid>
        <w:gridCol w:w="1645"/>
        <w:gridCol w:w="7710"/>
      </w:tblGrid>
      <w:tr w:rsidR="00510ADD" w:rsidTr="00010270">
        <w:trPr>
          <w:trHeight w:val="80"/>
        </w:trPr>
        <w:tc>
          <w:tcPr>
            <w:tcW w:w="1663" w:type="dxa"/>
          </w:tcPr>
          <w:p w:rsidR="00510ADD" w:rsidRPr="004B4CB9" w:rsidRDefault="00510ADD" w:rsidP="00010270">
            <w:pPr>
              <w:rPr>
                <w:sz w:val="2"/>
              </w:rPr>
            </w:pPr>
          </w:p>
        </w:tc>
        <w:tc>
          <w:tcPr>
            <w:tcW w:w="9425" w:type="dxa"/>
          </w:tcPr>
          <w:p w:rsidR="00510ADD" w:rsidRPr="004B4CB9" w:rsidRDefault="00510ADD" w:rsidP="00010270">
            <w:pPr>
              <w:rPr>
                <w:sz w:val="2"/>
              </w:rPr>
            </w:pPr>
          </w:p>
        </w:tc>
      </w:tr>
      <w:tr w:rsidR="00510ADD" w:rsidTr="00010270">
        <w:tc>
          <w:tcPr>
            <w:tcW w:w="1663"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tcPr>
          <w:p w:rsidR="00510ADD" w:rsidRPr="004B4CB9" w:rsidRDefault="00510ADD" w:rsidP="00010270">
            <w:pPr>
              <w:pStyle w:val="formattext"/>
              <w:spacing w:before="0" w:beforeAutospacing="0" w:after="0" w:afterAutospacing="0" w:line="315" w:lineRule="atLeast"/>
              <w:jc w:val="center"/>
              <w:textAlignment w:val="baseline"/>
              <w:rPr>
                <w:sz w:val="22"/>
                <w:szCs w:val="22"/>
              </w:rPr>
            </w:pPr>
            <w:r w:rsidRPr="004B4CB9">
              <w:rPr>
                <w:b/>
                <w:bCs/>
                <w:sz w:val="22"/>
                <w:szCs w:val="22"/>
              </w:rPr>
              <w:t>Игровое оборудование</w:t>
            </w:r>
          </w:p>
        </w:tc>
        <w:tc>
          <w:tcPr>
            <w:tcW w:w="9425"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tcPr>
          <w:p w:rsidR="00510ADD" w:rsidRPr="004B4CB9" w:rsidRDefault="00510ADD" w:rsidP="00010270">
            <w:pPr>
              <w:pStyle w:val="formattext"/>
              <w:spacing w:before="0" w:beforeAutospacing="0" w:after="0" w:afterAutospacing="0" w:line="315" w:lineRule="atLeast"/>
              <w:jc w:val="center"/>
              <w:textAlignment w:val="baseline"/>
              <w:rPr>
                <w:sz w:val="22"/>
                <w:szCs w:val="22"/>
              </w:rPr>
            </w:pPr>
            <w:r w:rsidRPr="004B4CB9">
              <w:rPr>
                <w:b/>
                <w:bCs/>
                <w:sz w:val="22"/>
                <w:szCs w:val="22"/>
              </w:rPr>
              <w:t>Требования</w:t>
            </w:r>
          </w:p>
        </w:tc>
      </w:tr>
      <w:tr w:rsidR="00510ADD" w:rsidTr="00010270">
        <w:tc>
          <w:tcPr>
            <w:tcW w:w="1663"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Качели</w:t>
            </w:r>
          </w:p>
        </w:tc>
        <w:tc>
          <w:tcPr>
            <w:tcW w:w="9425"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 xml:space="preserve">Высота от уровня земли до сиденья качелей в состоянии покоя должна быть не менее </w:t>
            </w:r>
            <w:smartTag w:uri="urn:schemas-microsoft-com:office:smarttags" w:element="metricconverter">
              <w:smartTagPr>
                <w:attr w:name="ProductID" w:val="350 мм"/>
              </w:smartTagPr>
              <w:r w:rsidRPr="004B4CB9">
                <w:rPr>
                  <w:sz w:val="22"/>
                  <w:szCs w:val="22"/>
                </w:rPr>
                <w:t>350 мм</w:t>
              </w:r>
            </w:smartTag>
            <w:r w:rsidRPr="004B4CB9">
              <w:rPr>
                <w:sz w:val="22"/>
                <w:szCs w:val="22"/>
              </w:rPr>
              <w:t xml:space="preserve"> и не более </w:t>
            </w:r>
            <w:smartTag w:uri="urn:schemas-microsoft-com:office:smarttags" w:element="metricconverter">
              <w:smartTagPr>
                <w:attr w:name="ProductID" w:val="635 мм"/>
              </w:smartTagPr>
              <w:r w:rsidRPr="004B4CB9">
                <w:rPr>
                  <w:sz w:val="22"/>
                  <w:szCs w:val="22"/>
                </w:rPr>
                <w:t>635 мм</w:t>
              </w:r>
            </w:smartTag>
            <w:r w:rsidRPr="004B4CB9">
              <w:rPr>
                <w:sz w:val="22"/>
                <w:szCs w:val="22"/>
              </w:rPr>
              <w:t>. Допускается не более двух сидений в одной рамке качелей. В двойных качелях не должны использоваться вместе сиденье для маленьких детей (колыбель) и плоское сиденье для более старших детей.</w:t>
            </w:r>
          </w:p>
        </w:tc>
      </w:tr>
      <w:tr w:rsidR="00510ADD" w:rsidTr="00010270">
        <w:tc>
          <w:tcPr>
            <w:tcW w:w="1663"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lastRenderedPageBreak/>
              <w:t>Качалки</w:t>
            </w:r>
          </w:p>
        </w:tc>
        <w:tc>
          <w:tcPr>
            <w:tcW w:w="9425"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 xml:space="preserve">Высота от земли до сиденья в состоянии равновесия должна быть 550 - </w:t>
            </w:r>
            <w:smartTag w:uri="urn:schemas-microsoft-com:office:smarttags" w:element="metricconverter">
              <w:smartTagPr>
                <w:attr w:name="ProductID" w:val="750 мм"/>
              </w:smartTagPr>
              <w:r w:rsidRPr="004B4CB9">
                <w:rPr>
                  <w:sz w:val="22"/>
                  <w:szCs w:val="22"/>
                </w:rPr>
                <w:t>750 мм</w:t>
              </w:r>
            </w:smartTag>
            <w:r w:rsidRPr="004B4CB9">
              <w:rPr>
                <w:sz w:val="22"/>
                <w:szCs w:val="22"/>
              </w:rPr>
              <w:t xml:space="preserve">. Максимальный наклон сиденья при движении назад и вперед - не более 20 градусов. Конструкция качалки не должна допускать попадание ног сидящего в ней ребенка под опорные части качалки, не должна иметь острых углов, радиус их закругления должен составлять не менее </w:t>
            </w:r>
            <w:smartTag w:uri="urn:schemas-microsoft-com:office:smarttags" w:element="metricconverter">
              <w:smartTagPr>
                <w:attr w:name="ProductID" w:val="20 мм"/>
              </w:smartTagPr>
              <w:r w:rsidRPr="004B4CB9">
                <w:rPr>
                  <w:sz w:val="22"/>
                  <w:szCs w:val="22"/>
                </w:rPr>
                <w:t>20 мм</w:t>
              </w:r>
            </w:smartTag>
            <w:r w:rsidRPr="004B4CB9">
              <w:rPr>
                <w:sz w:val="22"/>
                <w:szCs w:val="22"/>
              </w:rPr>
              <w:t>.</w:t>
            </w:r>
          </w:p>
        </w:tc>
      </w:tr>
      <w:tr w:rsidR="00510ADD" w:rsidTr="00010270">
        <w:tc>
          <w:tcPr>
            <w:tcW w:w="1663"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Карусели</w:t>
            </w:r>
          </w:p>
        </w:tc>
        <w:tc>
          <w:tcPr>
            <w:tcW w:w="9425"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 xml:space="preserve">Минимальное расстояние от уровня земли до нижней вращающейся конструкции карусели должно быть не менее </w:t>
            </w:r>
            <w:smartTag w:uri="urn:schemas-microsoft-com:office:smarttags" w:element="metricconverter">
              <w:smartTagPr>
                <w:attr w:name="ProductID" w:val="60 мм"/>
              </w:smartTagPr>
              <w:r w:rsidRPr="004B4CB9">
                <w:rPr>
                  <w:sz w:val="22"/>
                  <w:szCs w:val="22"/>
                </w:rPr>
                <w:t>60 мм</w:t>
              </w:r>
            </w:smartTag>
            <w:r w:rsidRPr="004B4CB9">
              <w:rPr>
                <w:sz w:val="22"/>
                <w:szCs w:val="22"/>
              </w:rPr>
              <w:t xml:space="preserve"> и не более </w:t>
            </w:r>
            <w:smartTag w:uri="urn:schemas-microsoft-com:office:smarttags" w:element="metricconverter">
              <w:smartTagPr>
                <w:attr w:name="ProductID" w:val="110 мм"/>
              </w:smartTagPr>
              <w:r w:rsidRPr="004B4CB9">
                <w:rPr>
                  <w:sz w:val="22"/>
                  <w:szCs w:val="22"/>
                </w:rPr>
                <w:t>110 мм</w:t>
              </w:r>
            </w:smartTag>
            <w:r w:rsidRPr="004B4CB9">
              <w:rPr>
                <w:sz w:val="22"/>
                <w:szCs w:val="22"/>
              </w:rPr>
              <w:t>. Нижняя поверхность вращающейся платформы должна быть гладкой. Максимальная высота от нижнего уровня карусели до ее верхней точки составляет 1м.</w:t>
            </w:r>
          </w:p>
        </w:tc>
      </w:tr>
      <w:tr w:rsidR="00510ADD" w:rsidTr="00010270">
        <w:tc>
          <w:tcPr>
            <w:tcW w:w="1663"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Горки</w:t>
            </w:r>
          </w:p>
        </w:tc>
        <w:tc>
          <w:tcPr>
            <w:tcW w:w="9425"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 xml:space="preserve">Доступ к горке осуществляется через лестницу, лазательную секцию или другие приспособления. Высота ската отдельно стоящей горки не должна превышать 2,5м вне зависимости от вида доступа. Ширина открытой и прямой горки не менее </w:t>
            </w:r>
            <w:smartTag w:uri="urn:schemas-microsoft-com:office:smarttags" w:element="metricconverter">
              <w:smartTagPr>
                <w:attr w:name="ProductID" w:val="700 мм"/>
              </w:smartTagPr>
              <w:r w:rsidRPr="004B4CB9">
                <w:rPr>
                  <w:sz w:val="22"/>
                  <w:szCs w:val="22"/>
                </w:rPr>
                <w:t>700 мм</w:t>
              </w:r>
            </w:smartTag>
            <w:r w:rsidRPr="004B4CB9">
              <w:rPr>
                <w:sz w:val="22"/>
                <w:szCs w:val="22"/>
              </w:rPr>
              <w:t xml:space="preserve"> и не более </w:t>
            </w:r>
            <w:smartTag w:uri="urn:schemas-microsoft-com:office:smarttags" w:element="metricconverter">
              <w:smartTagPr>
                <w:attr w:name="ProductID" w:val="950 мм"/>
              </w:smartTagPr>
              <w:r w:rsidRPr="004B4CB9">
                <w:rPr>
                  <w:sz w:val="22"/>
                  <w:szCs w:val="22"/>
                </w:rPr>
                <w:t>950 мм</w:t>
              </w:r>
            </w:smartTag>
            <w:r w:rsidRPr="004B4CB9">
              <w:rPr>
                <w:sz w:val="22"/>
                <w:szCs w:val="22"/>
              </w:rPr>
              <w:t xml:space="preserve">. Стартовая площадка - не менее </w:t>
            </w:r>
            <w:smartTag w:uri="urn:schemas-microsoft-com:office:smarttags" w:element="metricconverter">
              <w:smartTagPr>
                <w:attr w:name="ProductID" w:val="300 мм"/>
              </w:smartTagPr>
              <w:r w:rsidRPr="004B4CB9">
                <w:rPr>
                  <w:sz w:val="22"/>
                  <w:szCs w:val="22"/>
                </w:rPr>
                <w:t>300 мм</w:t>
              </w:r>
            </w:smartTag>
            <w:r w:rsidRPr="004B4CB9">
              <w:rPr>
                <w:sz w:val="22"/>
                <w:szCs w:val="22"/>
              </w:rPr>
              <w:t xml:space="preserve"> длиной с уклоном до 5 градусов, но, как правило, ширина площадки должна быть равна горизонтальной проекции участка скольжения. На отдельно стоящей горке высота бокового ограждения на стартовой площадке должна быть не менее </w:t>
            </w:r>
            <w:smartTag w:uri="urn:schemas-microsoft-com:office:smarttags" w:element="metricconverter">
              <w:smartTagPr>
                <w:attr w:name="ProductID" w:val="0,15 м"/>
              </w:smartTagPr>
              <w:r w:rsidRPr="004B4CB9">
                <w:rPr>
                  <w:sz w:val="22"/>
                  <w:szCs w:val="22"/>
                </w:rPr>
                <w:t>0,15 м</w:t>
              </w:r>
            </w:smartTag>
            <w:r w:rsidRPr="004B4CB9">
              <w:rPr>
                <w:sz w:val="22"/>
                <w:szCs w:val="22"/>
              </w:rPr>
              <w:t xml:space="preserve">. Угол наклона участка скольжения не должен превышать 60 градусов в любой точке. На конечном участке ската средний наклон не должен превышать 10 градусов. Край ската горки должен подгибаться по направлению к земле с радиусом не менее </w:t>
            </w:r>
            <w:smartTag w:uri="urn:schemas-microsoft-com:office:smarttags" w:element="metricconverter">
              <w:smartTagPr>
                <w:attr w:name="ProductID" w:val="50 мм"/>
              </w:smartTagPr>
              <w:r w:rsidRPr="004B4CB9">
                <w:rPr>
                  <w:sz w:val="22"/>
                  <w:szCs w:val="22"/>
                </w:rPr>
                <w:t>50 мм</w:t>
              </w:r>
            </w:smartTag>
            <w:r w:rsidRPr="004B4CB9">
              <w:rPr>
                <w:sz w:val="22"/>
                <w:szCs w:val="22"/>
              </w:rPr>
              <w:t xml:space="preserve"> и углом загиба не менее 100 градусов. Расстояние от края ската горки до земли должно быть не более </w:t>
            </w:r>
            <w:smartTag w:uri="urn:schemas-microsoft-com:office:smarttags" w:element="metricconverter">
              <w:smartTagPr>
                <w:attr w:name="ProductID" w:val="100 мм"/>
              </w:smartTagPr>
              <w:r w:rsidRPr="004B4CB9">
                <w:rPr>
                  <w:sz w:val="22"/>
                  <w:szCs w:val="22"/>
                </w:rPr>
                <w:t>100 мм</w:t>
              </w:r>
            </w:smartTag>
            <w:r w:rsidRPr="004B4CB9">
              <w:rPr>
                <w:sz w:val="22"/>
                <w:szCs w:val="22"/>
              </w:rPr>
              <w:t xml:space="preserve">. Высота ограждающего бортика на конечном участке при длине участка скольжения менее </w:t>
            </w:r>
            <w:smartTag w:uri="urn:schemas-microsoft-com:office:smarttags" w:element="metricconverter">
              <w:smartTagPr>
                <w:attr w:name="ProductID" w:val="1,5 м"/>
              </w:smartTagPr>
              <w:r w:rsidRPr="004B4CB9">
                <w:rPr>
                  <w:sz w:val="22"/>
                  <w:szCs w:val="22"/>
                </w:rPr>
                <w:t>1,5 м</w:t>
              </w:r>
            </w:smartTag>
            <w:r w:rsidRPr="004B4CB9">
              <w:rPr>
                <w:sz w:val="22"/>
                <w:szCs w:val="22"/>
              </w:rPr>
              <w:t xml:space="preserve"> - не более </w:t>
            </w:r>
            <w:smartTag w:uri="urn:schemas-microsoft-com:office:smarttags" w:element="metricconverter">
              <w:smartTagPr>
                <w:attr w:name="ProductID" w:val="200 мм"/>
              </w:smartTagPr>
              <w:r w:rsidRPr="004B4CB9">
                <w:rPr>
                  <w:sz w:val="22"/>
                  <w:szCs w:val="22"/>
                </w:rPr>
                <w:t>200 мм</w:t>
              </w:r>
            </w:smartTag>
            <w:r w:rsidRPr="004B4CB9">
              <w:rPr>
                <w:sz w:val="22"/>
                <w:szCs w:val="22"/>
              </w:rPr>
              <w:t xml:space="preserve">, при длине участка скольжения более </w:t>
            </w:r>
            <w:smartTag w:uri="urn:schemas-microsoft-com:office:smarttags" w:element="metricconverter">
              <w:smartTagPr>
                <w:attr w:name="ProductID" w:val="1,5 м"/>
              </w:smartTagPr>
              <w:r w:rsidRPr="004B4CB9">
                <w:rPr>
                  <w:sz w:val="22"/>
                  <w:szCs w:val="22"/>
                </w:rPr>
                <w:t>1,5 м</w:t>
              </w:r>
            </w:smartTag>
            <w:r w:rsidRPr="004B4CB9">
              <w:rPr>
                <w:sz w:val="22"/>
                <w:szCs w:val="22"/>
              </w:rPr>
              <w:t xml:space="preserve"> - не более </w:t>
            </w:r>
            <w:smartTag w:uri="urn:schemas-microsoft-com:office:smarttags" w:element="metricconverter">
              <w:smartTagPr>
                <w:attr w:name="ProductID" w:val="350 мм"/>
              </w:smartTagPr>
              <w:r w:rsidRPr="004B4CB9">
                <w:rPr>
                  <w:sz w:val="22"/>
                  <w:szCs w:val="22"/>
                </w:rPr>
                <w:t>350 мм</w:t>
              </w:r>
            </w:smartTag>
            <w:r w:rsidRPr="004B4CB9">
              <w:rPr>
                <w:sz w:val="22"/>
                <w:szCs w:val="22"/>
              </w:rPr>
              <w:t xml:space="preserve">. Горка-тоннель должна иметь минимальную высоту и ширину </w:t>
            </w:r>
            <w:smartTag w:uri="urn:schemas-microsoft-com:office:smarttags" w:element="metricconverter">
              <w:smartTagPr>
                <w:attr w:name="ProductID" w:val="750 мм"/>
              </w:smartTagPr>
              <w:r w:rsidRPr="004B4CB9">
                <w:rPr>
                  <w:sz w:val="22"/>
                  <w:szCs w:val="22"/>
                </w:rPr>
                <w:t>750 мм</w:t>
              </w:r>
            </w:smartTag>
            <w:r w:rsidRPr="004B4CB9">
              <w:rPr>
                <w:sz w:val="22"/>
                <w:szCs w:val="22"/>
              </w:rPr>
              <w:t>.</w:t>
            </w:r>
          </w:p>
        </w:tc>
      </w:tr>
    </w:tbl>
    <w:p w:rsidR="00510ADD" w:rsidRPr="004B4CB9" w:rsidRDefault="00510ADD" w:rsidP="00510ADD">
      <w:pPr>
        <w:pStyle w:val="3"/>
        <w:shd w:val="clear" w:color="auto" w:fill="FFFFFF"/>
        <w:spacing w:before="375" w:after="225"/>
        <w:textAlignment w:val="baseline"/>
        <w:rPr>
          <w:bCs/>
          <w:spacing w:val="2"/>
          <w:szCs w:val="28"/>
        </w:rPr>
      </w:pPr>
      <w:r w:rsidRPr="004B4CB9">
        <w:rPr>
          <w:bCs/>
          <w:spacing w:val="2"/>
          <w:szCs w:val="28"/>
        </w:rPr>
        <w:t>Таблица 3. Минимальные расстояния безопасности при размещении игрового оборудования</w:t>
      </w:r>
    </w:p>
    <w:tbl>
      <w:tblPr>
        <w:tblW w:w="0" w:type="auto"/>
        <w:tblCellMar>
          <w:left w:w="0" w:type="dxa"/>
          <w:right w:w="0" w:type="dxa"/>
        </w:tblCellMar>
        <w:tblLook w:val="0000"/>
      </w:tblPr>
      <w:tblGrid>
        <w:gridCol w:w="1645"/>
        <w:gridCol w:w="7710"/>
      </w:tblGrid>
      <w:tr w:rsidR="00510ADD" w:rsidTr="00010270">
        <w:trPr>
          <w:trHeight w:val="15"/>
        </w:trPr>
        <w:tc>
          <w:tcPr>
            <w:tcW w:w="1663" w:type="dxa"/>
          </w:tcPr>
          <w:p w:rsidR="00510ADD" w:rsidRDefault="00510ADD" w:rsidP="00010270">
            <w:pPr>
              <w:rPr>
                <w:sz w:val="2"/>
              </w:rPr>
            </w:pPr>
          </w:p>
        </w:tc>
        <w:tc>
          <w:tcPr>
            <w:tcW w:w="9425" w:type="dxa"/>
          </w:tcPr>
          <w:p w:rsidR="00510ADD" w:rsidRDefault="00510ADD" w:rsidP="00010270">
            <w:pPr>
              <w:rPr>
                <w:sz w:val="2"/>
              </w:rPr>
            </w:pPr>
          </w:p>
        </w:tc>
      </w:tr>
      <w:tr w:rsidR="00510ADD" w:rsidRPr="004B4CB9" w:rsidTr="00010270">
        <w:tc>
          <w:tcPr>
            <w:tcW w:w="1663"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tcPr>
          <w:p w:rsidR="00510ADD" w:rsidRPr="004B4CB9" w:rsidRDefault="00510ADD" w:rsidP="00010270">
            <w:pPr>
              <w:pStyle w:val="formattext"/>
              <w:spacing w:before="0" w:beforeAutospacing="0" w:after="0" w:afterAutospacing="0" w:line="315" w:lineRule="atLeast"/>
              <w:jc w:val="center"/>
              <w:textAlignment w:val="baseline"/>
              <w:rPr>
                <w:sz w:val="22"/>
                <w:szCs w:val="22"/>
              </w:rPr>
            </w:pPr>
            <w:r w:rsidRPr="004B4CB9">
              <w:rPr>
                <w:b/>
                <w:bCs/>
                <w:sz w:val="22"/>
                <w:szCs w:val="22"/>
              </w:rPr>
              <w:t>Игровое оборудование</w:t>
            </w:r>
          </w:p>
        </w:tc>
        <w:tc>
          <w:tcPr>
            <w:tcW w:w="9425"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tcPr>
          <w:p w:rsidR="00510ADD" w:rsidRPr="004B4CB9" w:rsidRDefault="00510ADD" w:rsidP="00010270">
            <w:pPr>
              <w:pStyle w:val="formattext"/>
              <w:spacing w:before="0" w:beforeAutospacing="0" w:after="0" w:afterAutospacing="0" w:line="315" w:lineRule="atLeast"/>
              <w:jc w:val="center"/>
              <w:textAlignment w:val="baseline"/>
              <w:rPr>
                <w:sz w:val="22"/>
                <w:szCs w:val="22"/>
              </w:rPr>
            </w:pPr>
            <w:r w:rsidRPr="004B4CB9">
              <w:rPr>
                <w:b/>
                <w:bCs/>
                <w:sz w:val="22"/>
                <w:szCs w:val="22"/>
              </w:rPr>
              <w:t>Минимальные расстояния</w:t>
            </w:r>
          </w:p>
        </w:tc>
      </w:tr>
      <w:tr w:rsidR="00510ADD" w:rsidRPr="004B4CB9" w:rsidTr="00010270">
        <w:tc>
          <w:tcPr>
            <w:tcW w:w="1663"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Качели</w:t>
            </w:r>
          </w:p>
        </w:tc>
        <w:tc>
          <w:tcPr>
            <w:tcW w:w="9425"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 xml:space="preserve">не менее </w:t>
            </w:r>
            <w:smartTag w:uri="urn:schemas-microsoft-com:office:smarttags" w:element="metricconverter">
              <w:smartTagPr>
                <w:attr w:name="ProductID" w:val="1,5 м"/>
              </w:smartTagPr>
              <w:r w:rsidRPr="004B4CB9">
                <w:rPr>
                  <w:sz w:val="22"/>
                  <w:szCs w:val="22"/>
                </w:rPr>
                <w:t>1,5 м</w:t>
              </w:r>
            </w:smartTag>
            <w:r w:rsidRPr="004B4CB9">
              <w:rPr>
                <w:sz w:val="22"/>
                <w:szCs w:val="22"/>
              </w:rPr>
              <w:t xml:space="preserve"> в стороны от боковых конструкций и не менее </w:t>
            </w:r>
            <w:smartTag w:uri="urn:schemas-microsoft-com:office:smarttags" w:element="metricconverter">
              <w:smartTagPr>
                <w:attr w:name="ProductID" w:val="2,0 м"/>
              </w:smartTagPr>
              <w:r w:rsidRPr="004B4CB9">
                <w:rPr>
                  <w:sz w:val="22"/>
                  <w:szCs w:val="22"/>
                </w:rPr>
                <w:t>2,0 м</w:t>
              </w:r>
            </w:smartTag>
            <w:r w:rsidRPr="004B4CB9">
              <w:rPr>
                <w:sz w:val="22"/>
                <w:szCs w:val="22"/>
              </w:rPr>
              <w:t xml:space="preserve"> вперед (назад) от крайних точек качели в состоянии наклона</w:t>
            </w:r>
          </w:p>
        </w:tc>
      </w:tr>
      <w:tr w:rsidR="00510ADD" w:rsidRPr="004B4CB9" w:rsidTr="00010270">
        <w:tc>
          <w:tcPr>
            <w:tcW w:w="1663"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Качалки</w:t>
            </w:r>
          </w:p>
        </w:tc>
        <w:tc>
          <w:tcPr>
            <w:tcW w:w="9425"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 xml:space="preserve">не менее </w:t>
            </w:r>
            <w:smartTag w:uri="urn:schemas-microsoft-com:office:smarttags" w:element="metricconverter">
              <w:smartTagPr>
                <w:attr w:name="ProductID" w:val="1,0 м"/>
              </w:smartTagPr>
              <w:r w:rsidRPr="004B4CB9">
                <w:rPr>
                  <w:sz w:val="22"/>
                  <w:szCs w:val="22"/>
                </w:rPr>
                <w:t>1,0 м</w:t>
              </w:r>
            </w:smartTag>
            <w:r w:rsidRPr="004B4CB9">
              <w:rPr>
                <w:sz w:val="22"/>
                <w:szCs w:val="22"/>
              </w:rPr>
              <w:t xml:space="preserve"> в стороны от боковых конструкций и не менее </w:t>
            </w:r>
            <w:smartTag w:uri="urn:schemas-microsoft-com:office:smarttags" w:element="metricconverter">
              <w:smartTagPr>
                <w:attr w:name="ProductID" w:val="1,5 м"/>
              </w:smartTagPr>
              <w:r w:rsidRPr="004B4CB9">
                <w:rPr>
                  <w:sz w:val="22"/>
                  <w:szCs w:val="22"/>
                </w:rPr>
                <w:t>1,5 м</w:t>
              </w:r>
            </w:smartTag>
            <w:r w:rsidRPr="004B4CB9">
              <w:rPr>
                <w:sz w:val="22"/>
                <w:szCs w:val="22"/>
              </w:rPr>
              <w:t xml:space="preserve"> вперед от крайних точек качалки в состоянии наклона</w:t>
            </w:r>
          </w:p>
        </w:tc>
      </w:tr>
      <w:tr w:rsidR="00510ADD" w:rsidRPr="004B4CB9" w:rsidTr="00010270">
        <w:tc>
          <w:tcPr>
            <w:tcW w:w="1663"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Карусели</w:t>
            </w:r>
          </w:p>
        </w:tc>
        <w:tc>
          <w:tcPr>
            <w:tcW w:w="9425"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 xml:space="preserve">не менее </w:t>
            </w:r>
            <w:smartTag w:uri="urn:schemas-microsoft-com:office:smarttags" w:element="metricconverter">
              <w:smartTagPr>
                <w:attr w:name="ProductID" w:val="2 м"/>
              </w:smartTagPr>
              <w:r w:rsidRPr="004B4CB9">
                <w:rPr>
                  <w:sz w:val="22"/>
                  <w:szCs w:val="22"/>
                </w:rPr>
                <w:t>2 м</w:t>
              </w:r>
            </w:smartTag>
            <w:r w:rsidRPr="004B4CB9">
              <w:rPr>
                <w:sz w:val="22"/>
                <w:szCs w:val="22"/>
              </w:rPr>
              <w:t xml:space="preserve"> в стороны от боковых конструкций и не менее </w:t>
            </w:r>
            <w:smartTag w:uri="urn:schemas-microsoft-com:office:smarttags" w:element="metricconverter">
              <w:smartTagPr>
                <w:attr w:name="ProductID" w:val="3 м"/>
              </w:smartTagPr>
              <w:r w:rsidRPr="004B4CB9">
                <w:rPr>
                  <w:sz w:val="22"/>
                  <w:szCs w:val="22"/>
                </w:rPr>
                <w:t>3 м</w:t>
              </w:r>
            </w:smartTag>
            <w:r w:rsidRPr="004B4CB9">
              <w:rPr>
                <w:sz w:val="22"/>
                <w:szCs w:val="22"/>
              </w:rPr>
              <w:t xml:space="preserve"> вверх от нижней вращающейся поверхности карусели</w:t>
            </w:r>
          </w:p>
        </w:tc>
      </w:tr>
      <w:tr w:rsidR="00510ADD" w:rsidRPr="004B4CB9" w:rsidTr="00010270">
        <w:tc>
          <w:tcPr>
            <w:tcW w:w="1663"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Горки</w:t>
            </w:r>
          </w:p>
        </w:tc>
        <w:tc>
          <w:tcPr>
            <w:tcW w:w="9425"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tcPr>
          <w:p w:rsidR="00510ADD" w:rsidRPr="004B4CB9" w:rsidRDefault="00510ADD" w:rsidP="00010270">
            <w:pPr>
              <w:pStyle w:val="formattext"/>
              <w:spacing w:before="0" w:beforeAutospacing="0" w:after="0" w:afterAutospacing="0" w:line="315" w:lineRule="atLeast"/>
              <w:textAlignment w:val="baseline"/>
              <w:rPr>
                <w:sz w:val="22"/>
                <w:szCs w:val="22"/>
              </w:rPr>
            </w:pPr>
            <w:r w:rsidRPr="004B4CB9">
              <w:rPr>
                <w:sz w:val="22"/>
                <w:szCs w:val="22"/>
              </w:rPr>
              <w:t xml:space="preserve">не менее </w:t>
            </w:r>
            <w:smartTag w:uri="urn:schemas-microsoft-com:office:smarttags" w:element="metricconverter">
              <w:smartTagPr>
                <w:attr w:name="ProductID" w:val="1 м"/>
              </w:smartTagPr>
              <w:r w:rsidRPr="004B4CB9">
                <w:rPr>
                  <w:sz w:val="22"/>
                  <w:szCs w:val="22"/>
                </w:rPr>
                <w:t>1 м</w:t>
              </w:r>
            </w:smartTag>
            <w:r w:rsidRPr="004B4CB9">
              <w:rPr>
                <w:sz w:val="22"/>
                <w:szCs w:val="22"/>
              </w:rPr>
              <w:t xml:space="preserve"> от боковых сторон и </w:t>
            </w:r>
            <w:smartTag w:uri="urn:schemas-microsoft-com:office:smarttags" w:element="metricconverter">
              <w:smartTagPr>
                <w:attr w:name="ProductID" w:val="2 м"/>
              </w:smartTagPr>
              <w:r w:rsidRPr="004B4CB9">
                <w:rPr>
                  <w:sz w:val="22"/>
                  <w:szCs w:val="22"/>
                </w:rPr>
                <w:t>2 м</w:t>
              </w:r>
            </w:smartTag>
            <w:r w:rsidRPr="004B4CB9">
              <w:rPr>
                <w:sz w:val="22"/>
                <w:szCs w:val="22"/>
              </w:rPr>
              <w:t xml:space="preserve"> вперед от нижнего края ската горки</w:t>
            </w:r>
          </w:p>
        </w:tc>
      </w:tr>
    </w:tbl>
    <w:p w:rsidR="00510ADD" w:rsidRDefault="00510ADD" w:rsidP="00510ADD"/>
    <w:p w:rsidR="00510ADD" w:rsidRDefault="00510ADD" w:rsidP="00510ADD">
      <w:pPr>
        <w:rPr>
          <w:color w:val="000000"/>
          <w:sz w:val="28"/>
          <w:szCs w:val="28"/>
        </w:rPr>
      </w:pPr>
    </w:p>
    <w:p w:rsidR="00510ADD" w:rsidRPr="00C96408" w:rsidRDefault="00510ADD" w:rsidP="00C96408">
      <w:pPr>
        <w:rPr>
          <w:rFonts w:ascii="Times New Roman" w:hAnsi="Times New Roman" w:cs="Times New Roman"/>
          <w:sz w:val="28"/>
          <w:szCs w:val="28"/>
        </w:rPr>
      </w:pPr>
    </w:p>
    <w:sectPr w:rsidR="00510ADD" w:rsidRPr="00C96408" w:rsidSect="00510ADD">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77DD2"/>
    <w:multiLevelType w:val="hybridMultilevel"/>
    <w:tmpl w:val="E8E4F83C"/>
    <w:lvl w:ilvl="0" w:tplc="DF5449D0">
      <w:start w:val="17"/>
      <w:numFmt w:val="decimal"/>
      <w:lvlText w:val="%1."/>
      <w:lvlJc w:val="left"/>
      <w:pPr>
        <w:tabs>
          <w:tab w:val="num" w:pos="720"/>
        </w:tabs>
        <w:ind w:left="720" w:hanging="360"/>
      </w:pPr>
      <w:rPr>
        <w:rFonts w:hint="default"/>
      </w:rPr>
    </w:lvl>
    <w:lvl w:ilvl="1" w:tplc="1534DD52">
      <w:numFmt w:val="none"/>
      <w:lvlText w:val=""/>
      <w:lvlJc w:val="left"/>
      <w:pPr>
        <w:tabs>
          <w:tab w:val="num" w:pos="360"/>
        </w:tabs>
      </w:pPr>
    </w:lvl>
    <w:lvl w:ilvl="2" w:tplc="3DD0A948">
      <w:numFmt w:val="none"/>
      <w:lvlText w:val=""/>
      <w:lvlJc w:val="left"/>
      <w:pPr>
        <w:tabs>
          <w:tab w:val="num" w:pos="360"/>
        </w:tabs>
      </w:pPr>
    </w:lvl>
    <w:lvl w:ilvl="3" w:tplc="D2D6EF98">
      <w:numFmt w:val="none"/>
      <w:lvlText w:val=""/>
      <w:lvlJc w:val="left"/>
      <w:pPr>
        <w:tabs>
          <w:tab w:val="num" w:pos="360"/>
        </w:tabs>
      </w:pPr>
    </w:lvl>
    <w:lvl w:ilvl="4" w:tplc="48A68838">
      <w:numFmt w:val="none"/>
      <w:lvlText w:val=""/>
      <w:lvlJc w:val="left"/>
      <w:pPr>
        <w:tabs>
          <w:tab w:val="num" w:pos="360"/>
        </w:tabs>
      </w:pPr>
    </w:lvl>
    <w:lvl w:ilvl="5" w:tplc="3FAC0862">
      <w:numFmt w:val="none"/>
      <w:lvlText w:val=""/>
      <w:lvlJc w:val="left"/>
      <w:pPr>
        <w:tabs>
          <w:tab w:val="num" w:pos="360"/>
        </w:tabs>
      </w:pPr>
    </w:lvl>
    <w:lvl w:ilvl="6" w:tplc="DCA41F7C">
      <w:numFmt w:val="none"/>
      <w:lvlText w:val=""/>
      <w:lvlJc w:val="left"/>
      <w:pPr>
        <w:tabs>
          <w:tab w:val="num" w:pos="360"/>
        </w:tabs>
      </w:pPr>
    </w:lvl>
    <w:lvl w:ilvl="7" w:tplc="5B38E10C">
      <w:numFmt w:val="none"/>
      <w:lvlText w:val=""/>
      <w:lvlJc w:val="left"/>
      <w:pPr>
        <w:tabs>
          <w:tab w:val="num" w:pos="360"/>
        </w:tabs>
      </w:pPr>
    </w:lvl>
    <w:lvl w:ilvl="8" w:tplc="05E8DE22">
      <w:numFmt w:val="none"/>
      <w:lvlText w:val=""/>
      <w:lvlJc w:val="left"/>
      <w:pPr>
        <w:tabs>
          <w:tab w:val="num" w:pos="360"/>
        </w:tabs>
      </w:pPr>
    </w:lvl>
  </w:abstractNum>
  <w:abstractNum w:abstractNumId="1">
    <w:nsid w:val="23E672DB"/>
    <w:multiLevelType w:val="hybridMultilevel"/>
    <w:tmpl w:val="796CAB62"/>
    <w:lvl w:ilvl="0" w:tplc="0419000F">
      <w:start w:val="1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B580078"/>
    <w:multiLevelType w:val="hybridMultilevel"/>
    <w:tmpl w:val="8B76A120"/>
    <w:lvl w:ilvl="0" w:tplc="6D165850">
      <w:start w:val="18"/>
      <w:numFmt w:val="decimal"/>
      <w:lvlText w:val="%1"/>
      <w:lvlJc w:val="left"/>
      <w:pPr>
        <w:tabs>
          <w:tab w:val="num" w:pos="810"/>
        </w:tabs>
        <w:ind w:left="810" w:hanging="360"/>
      </w:pPr>
      <w:rPr>
        <w:rFonts w:hint="default"/>
      </w:rPr>
    </w:lvl>
    <w:lvl w:ilvl="1" w:tplc="04190019" w:tentative="1">
      <w:start w:val="1"/>
      <w:numFmt w:val="lowerLetter"/>
      <w:lvlText w:val="%2."/>
      <w:lvlJc w:val="left"/>
      <w:pPr>
        <w:tabs>
          <w:tab w:val="num" w:pos="1530"/>
        </w:tabs>
        <w:ind w:left="1530" w:hanging="360"/>
      </w:pPr>
    </w:lvl>
    <w:lvl w:ilvl="2" w:tplc="0419001B" w:tentative="1">
      <w:start w:val="1"/>
      <w:numFmt w:val="lowerRoman"/>
      <w:lvlText w:val="%3."/>
      <w:lvlJc w:val="right"/>
      <w:pPr>
        <w:tabs>
          <w:tab w:val="num" w:pos="2250"/>
        </w:tabs>
        <w:ind w:left="2250" w:hanging="180"/>
      </w:pPr>
    </w:lvl>
    <w:lvl w:ilvl="3" w:tplc="0419000F" w:tentative="1">
      <w:start w:val="1"/>
      <w:numFmt w:val="decimal"/>
      <w:lvlText w:val="%4."/>
      <w:lvlJc w:val="left"/>
      <w:pPr>
        <w:tabs>
          <w:tab w:val="num" w:pos="2970"/>
        </w:tabs>
        <w:ind w:left="2970" w:hanging="360"/>
      </w:pPr>
    </w:lvl>
    <w:lvl w:ilvl="4" w:tplc="04190019" w:tentative="1">
      <w:start w:val="1"/>
      <w:numFmt w:val="lowerLetter"/>
      <w:lvlText w:val="%5."/>
      <w:lvlJc w:val="left"/>
      <w:pPr>
        <w:tabs>
          <w:tab w:val="num" w:pos="3690"/>
        </w:tabs>
        <w:ind w:left="3690" w:hanging="360"/>
      </w:pPr>
    </w:lvl>
    <w:lvl w:ilvl="5" w:tplc="0419001B" w:tentative="1">
      <w:start w:val="1"/>
      <w:numFmt w:val="lowerRoman"/>
      <w:lvlText w:val="%6."/>
      <w:lvlJc w:val="right"/>
      <w:pPr>
        <w:tabs>
          <w:tab w:val="num" w:pos="4410"/>
        </w:tabs>
        <w:ind w:left="4410" w:hanging="180"/>
      </w:pPr>
    </w:lvl>
    <w:lvl w:ilvl="6" w:tplc="0419000F" w:tentative="1">
      <w:start w:val="1"/>
      <w:numFmt w:val="decimal"/>
      <w:lvlText w:val="%7."/>
      <w:lvlJc w:val="left"/>
      <w:pPr>
        <w:tabs>
          <w:tab w:val="num" w:pos="5130"/>
        </w:tabs>
        <w:ind w:left="5130" w:hanging="360"/>
      </w:pPr>
    </w:lvl>
    <w:lvl w:ilvl="7" w:tplc="04190019" w:tentative="1">
      <w:start w:val="1"/>
      <w:numFmt w:val="lowerLetter"/>
      <w:lvlText w:val="%8."/>
      <w:lvlJc w:val="left"/>
      <w:pPr>
        <w:tabs>
          <w:tab w:val="num" w:pos="5850"/>
        </w:tabs>
        <w:ind w:left="5850" w:hanging="360"/>
      </w:pPr>
    </w:lvl>
    <w:lvl w:ilvl="8" w:tplc="0419001B" w:tentative="1">
      <w:start w:val="1"/>
      <w:numFmt w:val="lowerRoman"/>
      <w:lvlText w:val="%9."/>
      <w:lvlJc w:val="right"/>
      <w:pPr>
        <w:tabs>
          <w:tab w:val="num" w:pos="6570"/>
        </w:tabs>
        <w:ind w:left="6570" w:hanging="180"/>
      </w:pPr>
    </w:lvl>
  </w:abstractNum>
  <w:abstractNum w:abstractNumId="3">
    <w:nsid w:val="4B9E2CDA"/>
    <w:multiLevelType w:val="multilevel"/>
    <w:tmpl w:val="F8FA4D58"/>
    <w:lvl w:ilvl="0">
      <w:start w:val="1"/>
      <w:numFmt w:val="decimal"/>
      <w:lvlText w:val="%1."/>
      <w:lvlJc w:val="left"/>
      <w:pPr>
        <w:ind w:left="450"/>
      </w:pPr>
      <w:rPr>
        <w:rFonts w:cs="Times New Roman"/>
      </w:rPr>
    </w:lvl>
    <w:lvl w:ilvl="1">
      <w:start w:val="1"/>
      <w:numFmt w:val="decimal"/>
      <w:lvlText w:val="%1.%2."/>
      <w:lvlJc w:val="left"/>
      <w:pPr>
        <w:ind w:left="1560" w:firstLine="1843"/>
      </w:pPr>
      <w:rPr>
        <w:rFonts w:ascii="Times New Roman" w:hAnsi="Times New Roman" w:cs="Times New Roman" w:hint="default"/>
        <w:sz w:val="28"/>
      </w:rPr>
    </w:lvl>
    <w:lvl w:ilvl="2">
      <w:start w:val="1"/>
      <w:numFmt w:val="decimal"/>
      <w:lvlText w:val="%1.%2.%3."/>
      <w:lvlJc w:val="left"/>
      <w:pPr>
        <w:ind w:left="-1227" w:firstLine="2127"/>
      </w:pPr>
      <w:rPr>
        <w:rFonts w:ascii="Times New Roman" w:hAnsi="Times New Roman" w:cs="Times New Roman" w:hint="default"/>
        <w:sz w:val="28"/>
      </w:rPr>
    </w:lvl>
    <w:lvl w:ilvl="3">
      <w:start w:val="1"/>
      <w:numFmt w:val="decimal"/>
      <w:lvlText w:val="%1.%2.%3.%4."/>
      <w:lvlJc w:val="left"/>
      <w:pPr>
        <w:ind w:left="142"/>
      </w:pPr>
      <w:rPr>
        <w:rFonts w:ascii="Times New Roman" w:hAnsi="Times New Roman" w:cs="Times New Roman" w:hint="default"/>
        <w:sz w:val="28"/>
      </w:rPr>
    </w:lvl>
    <w:lvl w:ilvl="4">
      <w:start w:val="1"/>
      <w:numFmt w:val="decimal"/>
      <w:lvlText w:val="%1.%2.%3.%4.%5."/>
      <w:lvlJc w:val="left"/>
      <w:pPr>
        <w:ind w:left="1080"/>
      </w:pPr>
      <w:rPr>
        <w:rFonts w:cs="Times New Roman"/>
      </w:rPr>
    </w:lvl>
    <w:lvl w:ilvl="5">
      <w:start w:val="1"/>
      <w:numFmt w:val="decimal"/>
      <w:lvlText w:val="%1.%2.%3.%4.%5.%6."/>
      <w:lvlJc w:val="left"/>
      <w:pPr>
        <w:ind w:left="1440"/>
      </w:pPr>
      <w:rPr>
        <w:rFonts w:cs="Times New Roman"/>
      </w:rPr>
    </w:lvl>
    <w:lvl w:ilvl="6">
      <w:start w:val="1"/>
      <w:numFmt w:val="decimal"/>
      <w:lvlText w:val="%1.%2.%3.%4.%5.%6.%7."/>
      <w:lvlJc w:val="left"/>
      <w:pPr>
        <w:ind w:left="1800"/>
      </w:pPr>
      <w:rPr>
        <w:rFonts w:cs="Times New Roman"/>
      </w:rPr>
    </w:lvl>
    <w:lvl w:ilvl="7">
      <w:start w:val="1"/>
      <w:numFmt w:val="decimal"/>
      <w:lvlText w:val="%1.%2.%3.%4.%5.%6.%7.%8."/>
      <w:lvlJc w:val="left"/>
      <w:pPr>
        <w:ind w:left="1800"/>
      </w:pPr>
      <w:rPr>
        <w:rFonts w:cs="Times New Roman"/>
      </w:rPr>
    </w:lvl>
    <w:lvl w:ilvl="8">
      <w:start w:val="1"/>
      <w:numFmt w:val="decimal"/>
      <w:lvlText w:val="%1.%2.%3.%4.%5.%6.%7.%8.%9."/>
      <w:lvlJc w:val="left"/>
      <w:pPr>
        <w:ind w:left="2160"/>
      </w:pPr>
      <w:rPr>
        <w:rFonts w:cs="Times New Roman"/>
      </w:rPr>
    </w:lvl>
  </w:abstractNum>
  <w:abstractNum w:abstractNumId="4">
    <w:nsid w:val="66226B1B"/>
    <w:multiLevelType w:val="multilevel"/>
    <w:tmpl w:val="F8FA4D58"/>
    <w:lvl w:ilvl="0">
      <w:start w:val="1"/>
      <w:numFmt w:val="decimal"/>
      <w:lvlText w:val="%1."/>
      <w:lvlJc w:val="left"/>
      <w:pPr>
        <w:ind w:left="450"/>
      </w:pPr>
      <w:rPr>
        <w:rFonts w:cs="Times New Roman"/>
      </w:rPr>
    </w:lvl>
    <w:lvl w:ilvl="1">
      <w:start w:val="1"/>
      <w:numFmt w:val="decimal"/>
      <w:lvlText w:val="%1.%2."/>
      <w:lvlJc w:val="left"/>
      <w:pPr>
        <w:ind w:left="1560" w:firstLine="1843"/>
      </w:pPr>
      <w:rPr>
        <w:rFonts w:ascii="Times New Roman" w:hAnsi="Times New Roman" w:cs="Times New Roman" w:hint="default"/>
        <w:sz w:val="28"/>
      </w:rPr>
    </w:lvl>
    <w:lvl w:ilvl="2">
      <w:start w:val="1"/>
      <w:numFmt w:val="decimal"/>
      <w:lvlText w:val="%1.%2.%3."/>
      <w:lvlJc w:val="left"/>
      <w:pPr>
        <w:ind w:left="-1227" w:firstLine="2127"/>
      </w:pPr>
      <w:rPr>
        <w:rFonts w:ascii="Times New Roman" w:hAnsi="Times New Roman" w:cs="Times New Roman" w:hint="default"/>
        <w:sz w:val="28"/>
      </w:rPr>
    </w:lvl>
    <w:lvl w:ilvl="3">
      <w:start w:val="1"/>
      <w:numFmt w:val="decimal"/>
      <w:lvlText w:val="%1.%2.%3.%4."/>
      <w:lvlJc w:val="left"/>
      <w:pPr>
        <w:ind w:left="142"/>
      </w:pPr>
      <w:rPr>
        <w:rFonts w:ascii="Times New Roman" w:hAnsi="Times New Roman" w:cs="Times New Roman" w:hint="default"/>
        <w:sz w:val="28"/>
      </w:rPr>
    </w:lvl>
    <w:lvl w:ilvl="4">
      <w:start w:val="1"/>
      <w:numFmt w:val="decimal"/>
      <w:lvlText w:val="%1.%2.%3.%4.%5."/>
      <w:lvlJc w:val="left"/>
      <w:pPr>
        <w:ind w:left="1080"/>
      </w:pPr>
      <w:rPr>
        <w:rFonts w:cs="Times New Roman"/>
      </w:rPr>
    </w:lvl>
    <w:lvl w:ilvl="5">
      <w:start w:val="1"/>
      <w:numFmt w:val="decimal"/>
      <w:lvlText w:val="%1.%2.%3.%4.%5.%6."/>
      <w:lvlJc w:val="left"/>
      <w:pPr>
        <w:ind w:left="1440"/>
      </w:pPr>
      <w:rPr>
        <w:rFonts w:cs="Times New Roman"/>
      </w:rPr>
    </w:lvl>
    <w:lvl w:ilvl="6">
      <w:start w:val="1"/>
      <w:numFmt w:val="decimal"/>
      <w:lvlText w:val="%1.%2.%3.%4.%5.%6.%7."/>
      <w:lvlJc w:val="left"/>
      <w:pPr>
        <w:ind w:left="1800"/>
      </w:pPr>
      <w:rPr>
        <w:rFonts w:cs="Times New Roman"/>
      </w:rPr>
    </w:lvl>
    <w:lvl w:ilvl="7">
      <w:start w:val="1"/>
      <w:numFmt w:val="decimal"/>
      <w:lvlText w:val="%1.%2.%3.%4.%5.%6.%7.%8."/>
      <w:lvlJc w:val="left"/>
      <w:pPr>
        <w:ind w:left="1800"/>
      </w:pPr>
      <w:rPr>
        <w:rFonts w:cs="Times New Roman"/>
      </w:rPr>
    </w:lvl>
    <w:lvl w:ilvl="8">
      <w:start w:val="1"/>
      <w:numFmt w:val="decimal"/>
      <w:lvlText w:val="%1.%2.%3.%4.%5.%6.%7.%8.%9."/>
      <w:lvlJc w:val="left"/>
      <w:pPr>
        <w:ind w:left="2160"/>
      </w:pPr>
      <w:rPr>
        <w:rFonts w:cs="Times New Roman"/>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defaultTabStop w:val="708"/>
  <w:characterSpacingControl w:val="doNotCompress"/>
  <w:compat>
    <w:useFELayout/>
  </w:compat>
  <w:rsids>
    <w:rsidRoot w:val="00BA2914"/>
    <w:rsid w:val="00120C0C"/>
    <w:rsid w:val="00240210"/>
    <w:rsid w:val="00510ADD"/>
    <w:rsid w:val="0054650B"/>
    <w:rsid w:val="00550E19"/>
    <w:rsid w:val="006554AF"/>
    <w:rsid w:val="007B2E1A"/>
    <w:rsid w:val="009E2E5C"/>
    <w:rsid w:val="00B030E6"/>
    <w:rsid w:val="00B80D93"/>
    <w:rsid w:val="00BA2914"/>
    <w:rsid w:val="00C96408"/>
    <w:rsid w:val="00D34D90"/>
    <w:rsid w:val="00E4094E"/>
    <w:rsid w:val="00E71F2C"/>
    <w:rsid w:val="00F230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C0C"/>
  </w:style>
  <w:style w:type="paragraph" w:styleId="1">
    <w:name w:val="heading 1"/>
    <w:basedOn w:val="a"/>
    <w:next w:val="a"/>
    <w:link w:val="10"/>
    <w:qFormat/>
    <w:rsid w:val="00510ADD"/>
    <w:pPr>
      <w:keepNext/>
      <w:spacing w:after="0" w:line="240" w:lineRule="auto"/>
      <w:jc w:val="center"/>
      <w:outlineLvl w:val="0"/>
    </w:pPr>
    <w:rPr>
      <w:rFonts w:ascii="Times New Roman" w:eastAsia="Times New Roman" w:hAnsi="Times New Roman" w:cs="Times New Roman"/>
      <w:b/>
      <w:caps/>
      <w:spacing w:val="8"/>
      <w:sz w:val="36"/>
      <w:szCs w:val="20"/>
    </w:rPr>
  </w:style>
  <w:style w:type="paragraph" w:styleId="2">
    <w:name w:val="heading 2"/>
    <w:basedOn w:val="a"/>
    <w:next w:val="a"/>
    <w:link w:val="20"/>
    <w:qFormat/>
    <w:rsid w:val="00510ADD"/>
    <w:pPr>
      <w:keepNext/>
      <w:spacing w:after="0" w:line="240" w:lineRule="auto"/>
      <w:jc w:val="center"/>
      <w:outlineLvl w:val="1"/>
    </w:pPr>
    <w:rPr>
      <w:rFonts w:ascii="Courier New" w:eastAsia="Times New Roman" w:hAnsi="Courier New" w:cs="Times New Roman"/>
      <w:smallCaps/>
      <w:spacing w:val="8"/>
      <w:sz w:val="32"/>
      <w:szCs w:val="20"/>
    </w:rPr>
  </w:style>
  <w:style w:type="paragraph" w:styleId="3">
    <w:name w:val="heading 3"/>
    <w:basedOn w:val="a"/>
    <w:next w:val="a"/>
    <w:link w:val="30"/>
    <w:qFormat/>
    <w:rsid w:val="00510ADD"/>
    <w:pPr>
      <w:keepNext/>
      <w:spacing w:after="0" w:line="240" w:lineRule="auto"/>
      <w:jc w:val="center"/>
      <w:outlineLvl w:val="2"/>
    </w:pPr>
    <w:rPr>
      <w:rFonts w:ascii="Times New Roman" w:eastAsia="Times New Roman" w:hAnsi="Times New Roman" w:cs="Times New Roman"/>
      <w:sz w:val="28"/>
      <w:szCs w:val="20"/>
    </w:rPr>
  </w:style>
  <w:style w:type="paragraph" w:styleId="4">
    <w:name w:val="heading 4"/>
    <w:basedOn w:val="a"/>
    <w:next w:val="a"/>
    <w:link w:val="40"/>
    <w:qFormat/>
    <w:rsid w:val="00510ADD"/>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A2914"/>
    <w:pPr>
      <w:spacing w:after="0" w:line="240" w:lineRule="auto"/>
    </w:pPr>
    <w:rPr>
      <w:rFonts w:ascii="Calibri" w:eastAsia="Calibri" w:hAnsi="Calibri" w:cs="Times New Roman"/>
      <w:lang w:eastAsia="en-US"/>
    </w:rPr>
  </w:style>
  <w:style w:type="paragraph" w:styleId="a4">
    <w:name w:val="Normal (Web)"/>
    <w:basedOn w:val="a"/>
    <w:unhideWhenUsed/>
    <w:rsid w:val="005465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Основной текст_"/>
    <w:basedOn w:val="a0"/>
    <w:link w:val="11"/>
    <w:rsid w:val="00C96408"/>
    <w:rPr>
      <w:rFonts w:ascii="Times New Roman" w:eastAsia="Times New Roman" w:hAnsi="Times New Roman" w:cs="Times New Roman"/>
      <w:sz w:val="27"/>
      <w:szCs w:val="27"/>
      <w:shd w:val="clear" w:color="auto" w:fill="FFFFFF"/>
    </w:rPr>
  </w:style>
  <w:style w:type="paragraph" w:customStyle="1" w:styleId="11">
    <w:name w:val="Основной текст1"/>
    <w:basedOn w:val="a"/>
    <w:link w:val="a5"/>
    <w:rsid w:val="00C96408"/>
    <w:pPr>
      <w:widowControl w:val="0"/>
      <w:shd w:val="clear" w:color="auto" w:fill="FFFFFF"/>
      <w:spacing w:after="600" w:line="317" w:lineRule="exact"/>
    </w:pPr>
    <w:rPr>
      <w:rFonts w:ascii="Times New Roman" w:eastAsia="Times New Roman" w:hAnsi="Times New Roman" w:cs="Times New Roman"/>
      <w:sz w:val="27"/>
      <w:szCs w:val="27"/>
    </w:rPr>
  </w:style>
  <w:style w:type="character" w:customStyle="1" w:styleId="10">
    <w:name w:val="Заголовок 1 Знак"/>
    <w:basedOn w:val="a0"/>
    <w:link w:val="1"/>
    <w:rsid w:val="00510ADD"/>
    <w:rPr>
      <w:rFonts w:ascii="Times New Roman" w:eastAsia="Times New Roman" w:hAnsi="Times New Roman" w:cs="Times New Roman"/>
      <w:b/>
      <w:caps/>
      <w:spacing w:val="8"/>
      <w:sz w:val="36"/>
      <w:szCs w:val="20"/>
    </w:rPr>
  </w:style>
  <w:style w:type="character" w:customStyle="1" w:styleId="20">
    <w:name w:val="Заголовок 2 Знак"/>
    <w:basedOn w:val="a0"/>
    <w:link w:val="2"/>
    <w:rsid w:val="00510ADD"/>
    <w:rPr>
      <w:rFonts w:ascii="Courier New" w:eastAsia="Times New Roman" w:hAnsi="Courier New" w:cs="Times New Roman"/>
      <w:smallCaps/>
      <w:spacing w:val="8"/>
      <w:sz w:val="32"/>
      <w:szCs w:val="20"/>
    </w:rPr>
  </w:style>
  <w:style w:type="character" w:customStyle="1" w:styleId="30">
    <w:name w:val="Заголовок 3 Знак"/>
    <w:basedOn w:val="a0"/>
    <w:link w:val="3"/>
    <w:rsid w:val="00510ADD"/>
    <w:rPr>
      <w:rFonts w:ascii="Times New Roman" w:eastAsia="Times New Roman" w:hAnsi="Times New Roman" w:cs="Times New Roman"/>
      <w:sz w:val="28"/>
      <w:szCs w:val="20"/>
    </w:rPr>
  </w:style>
  <w:style w:type="character" w:customStyle="1" w:styleId="40">
    <w:name w:val="Заголовок 4 Знак"/>
    <w:basedOn w:val="a0"/>
    <w:link w:val="4"/>
    <w:rsid w:val="00510ADD"/>
    <w:rPr>
      <w:rFonts w:ascii="Times New Roman" w:eastAsia="Times New Roman" w:hAnsi="Times New Roman" w:cs="Times New Roman"/>
      <w:b/>
      <w:bCs/>
      <w:sz w:val="28"/>
      <w:szCs w:val="28"/>
    </w:rPr>
  </w:style>
  <w:style w:type="character" w:styleId="a6">
    <w:name w:val="Strong"/>
    <w:qFormat/>
    <w:rsid w:val="00510ADD"/>
    <w:rPr>
      <w:b/>
      <w:bCs/>
    </w:rPr>
  </w:style>
  <w:style w:type="paragraph" w:customStyle="1" w:styleId="stylet3">
    <w:name w:val="stylet3"/>
    <w:basedOn w:val="a"/>
    <w:rsid w:val="00510A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kstob">
    <w:name w:val="tekstob"/>
    <w:basedOn w:val="a"/>
    <w:rsid w:val="00510ADD"/>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footer"/>
    <w:basedOn w:val="a"/>
    <w:link w:val="a8"/>
    <w:rsid w:val="00510AD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rsid w:val="00510ADD"/>
    <w:rPr>
      <w:rFonts w:ascii="Times New Roman" w:eastAsia="Times New Roman" w:hAnsi="Times New Roman" w:cs="Times New Roman"/>
      <w:sz w:val="24"/>
      <w:szCs w:val="24"/>
    </w:rPr>
  </w:style>
  <w:style w:type="character" w:styleId="a9">
    <w:name w:val="page number"/>
    <w:basedOn w:val="a0"/>
    <w:rsid w:val="00510ADD"/>
  </w:style>
  <w:style w:type="paragraph" w:customStyle="1" w:styleId="ConsPlusNormal">
    <w:name w:val="ConsPlusNormal"/>
    <w:rsid w:val="00510A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a">
    <w:name w:val="Balloon Text"/>
    <w:basedOn w:val="a"/>
    <w:link w:val="ab"/>
    <w:semiHidden/>
    <w:rsid w:val="00510ADD"/>
    <w:pPr>
      <w:spacing w:after="0" w:line="240" w:lineRule="auto"/>
    </w:pPr>
    <w:rPr>
      <w:rFonts w:ascii="Tahoma" w:eastAsia="Times New Roman" w:hAnsi="Tahoma" w:cs="Tahoma"/>
      <w:sz w:val="16"/>
      <w:szCs w:val="16"/>
    </w:rPr>
  </w:style>
  <w:style w:type="character" w:customStyle="1" w:styleId="ab">
    <w:name w:val="Текст выноски Знак"/>
    <w:basedOn w:val="a0"/>
    <w:link w:val="aa"/>
    <w:semiHidden/>
    <w:rsid w:val="00510ADD"/>
    <w:rPr>
      <w:rFonts w:ascii="Tahoma" w:eastAsia="Times New Roman" w:hAnsi="Tahoma" w:cs="Tahoma"/>
      <w:sz w:val="16"/>
      <w:szCs w:val="16"/>
    </w:rPr>
  </w:style>
  <w:style w:type="paragraph" w:customStyle="1" w:styleId="ConsNormal">
    <w:name w:val="ConsNormal"/>
    <w:rsid w:val="00510ADD"/>
    <w:pPr>
      <w:widowControl w:val="0"/>
      <w:spacing w:after="0" w:line="240" w:lineRule="auto"/>
      <w:ind w:right="19772" w:firstLine="720"/>
    </w:pPr>
    <w:rPr>
      <w:rFonts w:ascii="Arial" w:eastAsia="Times New Roman" w:hAnsi="Arial" w:cs="Times New Roman"/>
      <w:snapToGrid w:val="0"/>
      <w:sz w:val="20"/>
      <w:szCs w:val="20"/>
    </w:rPr>
  </w:style>
  <w:style w:type="paragraph" w:styleId="ac">
    <w:name w:val="header"/>
    <w:basedOn w:val="a"/>
    <w:link w:val="ad"/>
    <w:rsid w:val="00510AD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rsid w:val="00510ADD"/>
    <w:rPr>
      <w:rFonts w:ascii="Times New Roman" w:eastAsia="Times New Roman" w:hAnsi="Times New Roman" w:cs="Times New Roman"/>
      <w:sz w:val="24"/>
      <w:szCs w:val="24"/>
    </w:rPr>
  </w:style>
  <w:style w:type="paragraph" w:customStyle="1" w:styleId="formattexttopleveltext">
    <w:name w:val="formattext topleveltext"/>
    <w:basedOn w:val="a"/>
    <w:rsid w:val="00510ADD"/>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Hyperlink"/>
    <w:rsid w:val="00510ADD"/>
    <w:rPr>
      <w:color w:val="0000FF"/>
      <w:u w:val="single"/>
    </w:rPr>
  </w:style>
  <w:style w:type="character" w:customStyle="1" w:styleId="apple-converted-space">
    <w:name w:val="apple-converted-space"/>
    <w:basedOn w:val="a0"/>
    <w:rsid w:val="00510ADD"/>
  </w:style>
  <w:style w:type="paragraph" w:customStyle="1" w:styleId="formattexttopleveltextcentertext">
    <w:name w:val="formattext topleveltext centertext"/>
    <w:basedOn w:val="a"/>
    <w:rsid w:val="00510A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510A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
    <w:name w:val="ConsPlusNormal"/>
    <w:rsid w:val="00510ADD"/>
    <w:pPr>
      <w:suppressAutoHyphens/>
      <w:spacing w:after="0" w:line="240" w:lineRule="auto"/>
    </w:pPr>
    <w:rPr>
      <w:rFonts w:ascii="Arial" w:eastAsia="Arial" w:hAnsi="Arial" w:cs="Courier New"/>
      <w:kern w:val="1"/>
      <w:sz w:val="20"/>
      <w:szCs w:val="24"/>
      <w:u w:color="000000"/>
      <w:lang w:eastAsia="zh-CN" w:bidi="hi-IN"/>
    </w:rPr>
  </w:style>
</w:styles>
</file>

<file path=word/webSettings.xml><?xml version="1.0" encoding="utf-8"?>
<w:webSettings xmlns:r="http://schemas.openxmlformats.org/officeDocument/2006/relationships" xmlns:w="http://schemas.openxmlformats.org/wordprocessingml/2006/main">
  <w:divs>
    <w:div w:id="386757622">
      <w:bodyDiv w:val="1"/>
      <w:marLeft w:val="0"/>
      <w:marRight w:val="0"/>
      <w:marTop w:val="0"/>
      <w:marBottom w:val="0"/>
      <w:divBdr>
        <w:top w:val="none" w:sz="0" w:space="0" w:color="auto"/>
        <w:left w:val="none" w:sz="0" w:space="0" w:color="auto"/>
        <w:bottom w:val="none" w:sz="0" w:space="0" w:color="auto"/>
        <w:right w:val="none" w:sz="0" w:space="0" w:color="auto"/>
      </w:divBdr>
    </w:div>
    <w:div w:id="188929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cs.cntd.ru/document/12000002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1200038279" TargetMode="External"/><Relationship Id="rId5" Type="http://schemas.openxmlformats.org/officeDocument/2006/relationships/hyperlink" Target="http://docs.cntd.ru/document/900538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15316</Words>
  <Characters>87304</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2017-08-21T06:58:00Z</dcterms:created>
  <dcterms:modified xsi:type="dcterms:W3CDTF">2017-10-25T13:23:00Z</dcterms:modified>
</cp:coreProperties>
</file>