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F6E" w:rsidRPr="00B534D4" w:rsidRDefault="00BF5F6E" w:rsidP="00267B5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534D4">
        <w:rPr>
          <w:rFonts w:ascii="Times New Roman" w:hAnsi="Times New Roman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B534D4">
        <w:rPr>
          <w:rFonts w:ascii="Times New Roman" w:hAnsi="Times New Roman"/>
          <w:sz w:val="28"/>
          <w:szCs w:val="28"/>
          <w:lang w:eastAsia="ru-RU"/>
        </w:rPr>
        <w:t>С</w:t>
      </w:r>
      <w:proofErr w:type="spellEnd"/>
      <w:proofErr w:type="gramEnd"/>
      <w:r w:rsidRPr="00B534D4">
        <w:rPr>
          <w:rFonts w:ascii="Times New Roman" w:hAnsi="Times New Roman"/>
          <w:sz w:val="28"/>
          <w:szCs w:val="28"/>
          <w:lang w:eastAsia="ru-RU"/>
        </w:rPr>
        <w:t xml:space="preserve"> И Й С К А Я    Ф Е Д Е Р А Ц И Я</w:t>
      </w:r>
    </w:p>
    <w:p w:rsidR="00BF5F6E" w:rsidRDefault="00BF5F6E" w:rsidP="00267B5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РЕЧИЦКАЯ СЕЛЬСКАЯ </w:t>
      </w:r>
      <w:r w:rsidRPr="00B534D4">
        <w:rPr>
          <w:rFonts w:ascii="Times New Roman" w:hAnsi="Times New Roman"/>
          <w:sz w:val="28"/>
          <w:szCs w:val="28"/>
          <w:lang w:eastAsia="ru-RU"/>
        </w:rPr>
        <w:t xml:space="preserve">АДМИНИСТРАЦИЯ </w:t>
      </w:r>
    </w:p>
    <w:p w:rsidR="00BF5F6E" w:rsidRPr="00B534D4" w:rsidRDefault="00BF5F6E" w:rsidP="00B13DE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534D4">
        <w:rPr>
          <w:rFonts w:ascii="Times New Roman" w:hAnsi="Times New Roman"/>
          <w:sz w:val="28"/>
          <w:szCs w:val="28"/>
          <w:lang w:eastAsia="ru-RU"/>
        </w:rPr>
        <w:t>ПОЧЕПСКОГО 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34D4">
        <w:rPr>
          <w:rFonts w:ascii="Times New Roman" w:hAnsi="Times New Roman"/>
          <w:sz w:val="28"/>
          <w:szCs w:val="28"/>
          <w:lang w:eastAsia="ru-RU"/>
        </w:rPr>
        <w:t>БРЯНСКОЙ ОБЛАСТИ</w:t>
      </w:r>
    </w:p>
    <w:p w:rsidR="00BF5F6E" w:rsidRPr="00B534D4" w:rsidRDefault="00BF5F6E" w:rsidP="00267B5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Pr="00B534D4" w:rsidRDefault="00BF5F6E" w:rsidP="00267B5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Pr="00B534D4" w:rsidRDefault="00BF5F6E" w:rsidP="00267B5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534D4">
        <w:rPr>
          <w:rFonts w:ascii="Times New Roman" w:hAnsi="Times New Roman"/>
          <w:sz w:val="28"/>
          <w:szCs w:val="28"/>
          <w:lang w:eastAsia="ru-RU"/>
        </w:rPr>
        <w:t>ПОСТАНОВЛЕНИЕ</w:t>
      </w:r>
    </w:p>
    <w:p w:rsidR="00BF5F6E" w:rsidRPr="00B534D4" w:rsidRDefault="00BF5F6E" w:rsidP="00267B5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F5F6E" w:rsidRPr="00B534D4" w:rsidRDefault="00BF5F6E" w:rsidP="00267B5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70B75" w:rsidRDefault="00BF5F6E" w:rsidP="00267B5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70B75">
        <w:rPr>
          <w:rFonts w:ascii="Times New Roman" w:hAnsi="Times New Roman"/>
          <w:sz w:val="28"/>
          <w:szCs w:val="28"/>
          <w:lang w:eastAsia="ru-RU"/>
        </w:rPr>
        <w:t>от 28.03.2018 года  № 38</w:t>
      </w:r>
    </w:p>
    <w:p w:rsidR="00BF5F6E" w:rsidRDefault="00BF5F6E" w:rsidP="00670B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34D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п. Речица</w:t>
      </w:r>
    </w:p>
    <w:p w:rsidR="00BF5F6E" w:rsidRDefault="00BF5F6E" w:rsidP="00267B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5F6E" w:rsidRDefault="002E1290" w:rsidP="00267B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F5F6E" w:rsidRPr="00CB06D9">
        <w:rPr>
          <w:rFonts w:ascii="Times New Roman" w:hAnsi="Times New Roman"/>
          <w:sz w:val="28"/>
          <w:szCs w:val="28"/>
        </w:rPr>
        <w:t xml:space="preserve">О </w:t>
      </w:r>
      <w:r w:rsidR="00BF5F6E">
        <w:rPr>
          <w:rFonts w:ascii="Times New Roman" w:hAnsi="Times New Roman"/>
          <w:sz w:val="28"/>
          <w:szCs w:val="28"/>
        </w:rPr>
        <w:t xml:space="preserve">порядке ведения реестра </w:t>
      </w:r>
      <w:proofErr w:type="gramStart"/>
      <w:r w:rsidR="00BF5F6E">
        <w:rPr>
          <w:rFonts w:ascii="Times New Roman" w:hAnsi="Times New Roman"/>
          <w:sz w:val="28"/>
          <w:szCs w:val="28"/>
        </w:rPr>
        <w:t>расходных</w:t>
      </w:r>
      <w:proofErr w:type="gramEnd"/>
    </w:p>
    <w:p w:rsidR="00BF5F6E" w:rsidRDefault="00BF5F6E" w:rsidP="00B13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обязательств муниципального образования</w:t>
      </w:r>
    </w:p>
    <w:p w:rsidR="00BF5F6E" w:rsidRDefault="00BF5F6E" w:rsidP="00B13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</w:t>
      </w: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5F6E" w:rsidRPr="00267B58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A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со статьей 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3D0A6E">
        <w:rPr>
          <w:rFonts w:ascii="Times New Roman" w:hAnsi="Times New Roman"/>
          <w:color w:val="000000"/>
          <w:sz w:val="28"/>
          <w:szCs w:val="28"/>
        </w:rPr>
        <w:t xml:space="preserve">7 </w:t>
      </w:r>
      <w:r w:rsidRPr="003D0A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Бюджетного кодекса Российской Федерации, приказом Минфина России от 31 мая 2017 года № 82н «Об утверждении </w:t>
      </w:r>
      <w:proofErr w:type="gramStart"/>
      <w:r w:rsidRPr="003D0A6E">
        <w:rPr>
          <w:rFonts w:ascii="Times New Roman" w:hAnsi="Times New Roman"/>
          <w:color w:val="000000"/>
          <w:sz w:val="28"/>
          <w:szCs w:val="28"/>
          <w:lang w:eastAsia="ru-RU"/>
        </w:rPr>
        <w:t>Порядка представления реестров расходных обязательств субъектов</w:t>
      </w:r>
      <w:proofErr w:type="gramEnd"/>
      <w:r w:rsidRPr="003D0A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0A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Российской Федерации, сводов реестров расходных обязательств муниципальных образований, входящих в состав субъекта Российской Федерации, и признании утратившим силу приказа Министерства финансов Российской Федерации от 1 июля </w:t>
      </w:r>
      <w:smartTag w:uri="urn:schemas-microsoft-com:office:smarttags" w:element="metricconverter">
        <w:smartTagPr>
          <w:attr w:name="ProductID" w:val="2015 г"/>
        </w:smartTagPr>
        <w:r w:rsidRPr="003D0A6E">
          <w:rPr>
            <w:rFonts w:ascii="Times New Roman" w:hAnsi="Times New Roman"/>
            <w:color w:val="000000"/>
            <w:sz w:val="28"/>
            <w:szCs w:val="28"/>
            <w:lang w:eastAsia="ru-RU"/>
          </w:rPr>
          <w:t>2015 г</w:t>
        </w:r>
      </w:smartTag>
      <w:r w:rsidRPr="003D0A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103</w:t>
      </w:r>
      <w:r w:rsidRPr="003D0A6E">
        <w:rPr>
          <w:rFonts w:ascii="Times New Roman" w:hAnsi="Times New Roman"/>
          <w:color w:val="000000"/>
          <w:sz w:val="28"/>
          <w:szCs w:val="28"/>
          <w:lang w:eastAsia="ru-RU"/>
        </w:rPr>
        <w:t>н «Об утверждении Порядка представления реестров расходных обязательств субъектов Российской Федерации и сводов реестров расходных обязательств муниципальных образований, входящих в состав субъекта Российской Федерации»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</w:p>
    <w:p w:rsidR="00BF5F6E" w:rsidRPr="00267B58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B58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B58">
        <w:rPr>
          <w:rFonts w:ascii="Times New Roman" w:hAnsi="Times New Roman"/>
          <w:sz w:val="28"/>
          <w:szCs w:val="28"/>
          <w:lang w:eastAsia="ru-RU"/>
        </w:rPr>
        <w:t>1. Утвердить прилагаемый Порядок ведения реестра расходных обяза</w:t>
      </w:r>
      <w:r w:rsidRPr="00267B58">
        <w:rPr>
          <w:rFonts w:ascii="Times New Roman" w:hAnsi="Times New Roman"/>
          <w:sz w:val="28"/>
          <w:szCs w:val="28"/>
          <w:lang w:eastAsia="ru-RU"/>
        </w:rPr>
        <w:softHyphen/>
      </w:r>
      <w:r>
        <w:rPr>
          <w:rFonts w:ascii="Times New Roman" w:hAnsi="Times New Roman"/>
          <w:sz w:val="28"/>
          <w:szCs w:val="28"/>
          <w:lang w:eastAsia="ru-RU"/>
        </w:rPr>
        <w:t>тельств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сельское поселение»</w:t>
      </w:r>
      <w:r w:rsidRPr="00267B58">
        <w:rPr>
          <w:rFonts w:ascii="Times New Roman" w:hAnsi="Times New Roman"/>
          <w:sz w:val="28"/>
          <w:szCs w:val="28"/>
          <w:lang w:eastAsia="ru-RU"/>
        </w:rPr>
        <w:t>.</w:t>
      </w:r>
    </w:p>
    <w:p w:rsidR="00BF5F6E" w:rsidRPr="002654E7" w:rsidRDefault="00BF5F6E" w:rsidP="002654E7">
      <w:pPr>
        <w:widowControl w:val="0"/>
        <w:tabs>
          <w:tab w:val="left" w:pos="1081"/>
        </w:tabs>
        <w:spacing w:after="0" w:line="317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2. </w:t>
      </w:r>
      <w:r w:rsidRPr="002654E7">
        <w:rPr>
          <w:rFonts w:ascii="Times New Roman" w:hAnsi="Times New Roman"/>
          <w:color w:val="000000"/>
          <w:sz w:val="28"/>
          <w:szCs w:val="28"/>
          <w:lang w:eastAsia="ru-RU"/>
        </w:rPr>
        <w:t>Главным распорядителям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получателям</w:t>
      </w:r>
      <w:r w:rsidRPr="002654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средств бюджета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  обеспечить </w:t>
      </w:r>
      <w:r w:rsidRPr="002654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представление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финансовый орган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сельской администрации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 Брянской области</w:t>
      </w:r>
      <w:r w:rsidRPr="002654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реестров расходных обязательств по форме и в сроки, установленные Порядком.</w:t>
      </w:r>
    </w:p>
    <w:p w:rsidR="00BF5F6E" w:rsidRPr="002654E7" w:rsidRDefault="00BF5F6E" w:rsidP="002654E7">
      <w:pPr>
        <w:widowControl w:val="0"/>
        <w:tabs>
          <w:tab w:val="left" w:pos="1070"/>
        </w:tabs>
        <w:spacing w:after="0" w:line="317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3. </w:t>
      </w:r>
      <w:r w:rsidRPr="002654E7">
        <w:rPr>
          <w:rFonts w:ascii="Times New Roman" w:hAnsi="Times New Roman"/>
          <w:color w:val="000000"/>
          <w:sz w:val="28"/>
          <w:szCs w:val="28"/>
          <w:lang w:eastAsia="ru-RU"/>
        </w:rPr>
        <w:t>Главным распорядителям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получателям </w:t>
      </w:r>
      <w:r w:rsidRPr="002654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средств бюджета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сельское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поселениие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 </w:t>
      </w:r>
      <w:r w:rsidRPr="002654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устанавливать новые расходные обязательства, не связанные с решением вопросов, отнесенных Конституцией Российской Федерации и федеральными законами к полномочиям органов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местного самоуправления</w:t>
      </w:r>
      <w:r w:rsidRPr="002654E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F5F6E" w:rsidRPr="002654E7" w:rsidRDefault="00BF5F6E" w:rsidP="002654E7">
      <w:pPr>
        <w:widowControl w:val="0"/>
        <w:tabs>
          <w:tab w:val="left" w:pos="1081"/>
        </w:tabs>
        <w:spacing w:after="0" w:line="317" w:lineRule="exact"/>
        <w:ind w:right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4. </w:t>
      </w:r>
      <w:r w:rsidRPr="002654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Признать утратившим силу постановление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 от 17 февраля  2006 года № 11</w:t>
      </w:r>
      <w:r w:rsidRPr="002654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 порядке ведения реестра расходн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ых обязательств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поселение»</w:t>
      </w:r>
      <w:r w:rsidRPr="002654E7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</w:p>
    <w:p w:rsidR="00BF5F6E" w:rsidRDefault="00BF5F6E" w:rsidP="00E7173A">
      <w:pPr>
        <w:widowControl w:val="0"/>
        <w:tabs>
          <w:tab w:val="left" w:pos="1081"/>
        </w:tabs>
        <w:spacing w:after="0" w:line="317" w:lineRule="exact"/>
        <w:ind w:right="1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6. </w:t>
      </w:r>
      <w:r w:rsidRPr="002654E7">
        <w:rPr>
          <w:rFonts w:ascii="Times New Roman" w:hAnsi="Times New Roman"/>
          <w:color w:val="000000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:rsidR="00BF5F6E" w:rsidRPr="002654E7" w:rsidRDefault="00BF5F6E" w:rsidP="00E7173A">
      <w:pPr>
        <w:widowControl w:val="0"/>
        <w:tabs>
          <w:tab w:val="left" w:pos="1081"/>
        </w:tabs>
        <w:spacing w:after="0" w:line="317" w:lineRule="exact"/>
        <w:ind w:right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7. 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Опубликовать настоящее Постановление согласно, утвержденному Порядку.        </w:t>
      </w: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267B58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267B58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267B58">
        <w:rPr>
          <w:rFonts w:ascii="Times New Roman" w:hAnsi="Times New Roman"/>
          <w:sz w:val="28"/>
          <w:szCs w:val="28"/>
          <w:lang w:eastAsia="ru-RU"/>
        </w:rPr>
        <w:t xml:space="preserve"> исполнением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267B58">
        <w:rPr>
          <w:rFonts w:ascii="Times New Roman" w:hAnsi="Times New Roman"/>
          <w:sz w:val="28"/>
          <w:szCs w:val="28"/>
          <w:lang w:eastAsia="ru-RU"/>
        </w:rPr>
        <w:t>останов</w:t>
      </w:r>
      <w:r>
        <w:rPr>
          <w:rFonts w:ascii="Times New Roman" w:hAnsi="Times New Roman"/>
          <w:sz w:val="28"/>
          <w:szCs w:val="28"/>
          <w:lang w:eastAsia="ru-RU"/>
        </w:rPr>
        <w:t>ления оставляю за собой.</w:t>
      </w: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5F6E" w:rsidRPr="00267B58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5F6E" w:rsidRPr="00267B58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Глава поселения:                                           Н.Н. Шипулина</w:t>
      </w: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Pr="00267B58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67B58">
        <w:rPr>
          <w:rFonts w:ascii="Times New Roman" w:hAnsi="Times New Roman"/>
          <w:sz w:val="28"/>
          <w:szCs w:val="28"/>
          <w:lang w:eastAsia="ru-RU"/>
        </w:rPr>
        <w:t>Утвержден</w:t>
      </w: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67B58">
        <w:rPr>
          <w:rFonts w:ascii="Times New Roman" w:hAnsi="Times New Roman"/>
          <w:sz w:val="28"/>
          <w:szCs w:val="28"/>
          <w:lang w:eastAsia="ru-RU"/>
        </w:rPr>
        <w:t xml:space="preserve">                                   постановлением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Речицкой</w:t>
      </w:r>
      <w:proofErr w:type="spellEnd"/>
    </w:p>
    <w:p w:rsidR="00BF5F6E" w:rsidRPr="00267B58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сельской </w:t>
      </w:r>
      <w:r w:rsidRPr="00267B58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</w:p>
    <w:p w:rsidR="00BF5F6E" w:rsidRPr="00267B58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сельское поселение» Брянской области</w:t>
      </w:r>
    </w:p>
    <w:p w:rsidR="00BF5F6E" w:rsidRPr="00267B58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67B58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 xml:space="preserve"> 28.03.2018 г. №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38</w:t>
      </w:r>
    </w:p>
    <w:p w:rsidR="00BF5F6E" w:rsidRPr="00267B58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Pr="00267B58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5F6E" w:rsidRPr="00267B58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7B58">
        <w:rPr>
          <w:rFonts w:ascii="Times New Roman" w:hAnsi="Times New Roman"/>
          <w:sz w:val="28"/>
          <w:szCs w:val="28"/>
          <w:lang w:eastAsia="ru-RU"/>
        </w:rPr>
        <w:t>ПОРЯДОК</w:t>
      </w:r>
    </w:p>
    <w:p w:rsidR="00BF5F6E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7B58">
        <w:rPr>
          <w:rFonts w:ascii="Times New Roman" w:hAnsi="Times New Roman"/>
          <w:sz w:val="28"/>
          <w:szCs w:val="28"/>
          <w:lang w:eastAsia="ru-RU"/>
        </w:rPr>
        <w:t>ведения реестра расходн</w:t>
      </w:r>
      <w:r>
        <w:rPr>
          <w:rFonts w:ascii="Times New Roman" w:hAnsi="Times New Roman"/>
          <w:sz w:val="28"/>
          <w:szCs w:val="28"/>
          <w:lang w:eastAsia="ru-RU"/>
        </w:rPr>
        <w:t>ых обязательств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сельское поселение»</w:t>
      </w:r>
    </w:p>
    <w:p w:rsidR="00BF5F6E" w:rsidRPr="00267B58" w:rsidRDefault="00BF5F6E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F5F6E" w:rsidRPr="00E7173A" w:rsidRDefault="00BF5F6E" w:rsidP="00E7173A">
      <w:pPr>
        <w:widowControl w:val="0"/>
        <w:numPr>
          <w:ilvl w:val="0"/>
          <w:numId w:val="2"/>
        </w:numPr>
        <w:tabs>
          <w:tab w:val="left" w:pos="1040"/>
        </w:tabs>
        <w:spacing w:after="0" w:line="317" w:lineRule="exact"/>
        <w:ind w:firstLine="800"/>
        <w:jc w:val="both"/>
        <w:rPr>
          <w:rFonts w:ascii="Times New Roman" w:hAnsi="Times New Roman"/>
          <w:sz w:val="28"/>
          <w:szCs w:val="28"/>
        </w:rPr>
      </w:pP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Настоящий Порядок определяет основные положения ведения реестра расходн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ых обязательств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F5F6E" w:rsidRPr="00E7173A" w:rsidRDefault="00BF5F6E" w:rsidP="00E7173A">
      <w:pPr>
        <w:widowControl w:val="0"/>
        <w:numPr>
          <w:ilvl w:val="0"/>
          <w:numId w:val="2"/>
        </w:numPr>
        <w:tabs>
          <w:tab w:val="left" w:pos="1040"/>
        </w:tabs>
        <w:spacing w:after="0" w:line="317" w:lineRule="exact"/>
        <w:ind w:firstLine="8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Реестр расходн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ых обязательств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формируется по главным распорядителям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получателям 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средств бюджета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 (далее – бюджет поселения)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виде свода (перечня) законов, иных нормативных правовых актов, обусловливающих публичные нормативные обязательства и (или) правовые основания для иных расходн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ых обязательств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, с указанием соответствующих положений (статей, частей, пунктов, подпунктов) законов и</w:t>
      </w:r>
      <w:proofErr w:type="gramEnd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иных нормативных правовых актов с оценкой объемов 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юджетных ассигнований бюджета поселения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, необходимых для исполнения расходн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ых обязательств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, подлежащих в соответствии с законода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тельством Российской Федерации, 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Брянской области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нормативными актами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 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исполнению за счет бюджетных ассиг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нований бюджета поселения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F5F6E" w:rsidRPr="00E7173A" w:rsidRDefault="00BF5F6E" w:rsidP="00E7173A">
      <w:pPr>
        <w:widowControl w:val="0"/>
        <w:numPr>
          <w:ilvl w:val="0"/>
          <w:numId w:val="2"/>
        </w:numPr>
        <w:tabs>
          <w:tab w:val="left" w:pos="1040"/>
        </w:tabs>
        <w:spacing w:after="0" w:line="317" w:lineRule="exact"/>
        <w:ind w:firstLine="8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реестра расходн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ых обязательств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 осуществляется 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финансов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ым органом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сельской администрации далее – финансовый орган)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основании реестров расходных обязательств главных распорядителей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получателей  средств бюджета поселения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BF5F6E" w:rsidRPr="00E7173A" w:rsidRDefault="00BF5F6E" w:rsidP="00E7173A">
      <w:pPr>
        <w:widowControl w:val="0"/>
        <w:numPr>
          <w:ilvl w:val="0"/>
          <w:numId w:val="2"/>
        </w:numPr>
        <w:tabs>
          <w:tab w:val="left" w:pos="1040"/>
        </w:tabs>
        <w:spacing w:after="0" w:line="317" w:lineRule="exact"/>
        <w:ind w:firstLine="8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Ведение реестров расходных обязательств главных распорядителей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получателей средств  бюджета поселения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осуществляется главными распорядителями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получателями средств бюджета поселения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соответствии с положениями, установленными приказом Министерства финансов Российской Федерации от 31 мая 2017 года № 82н «Об утверждении Порядка представления реестров расходных обязательств субъектов Российской Федерации, сводов реестров расходных обязательств муниципальных образований, входящих в состав субъекта Российской Федерации, и признании утратившим</w:t>
      </w:r>
      <w:proofErr w:type="gramEnd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силу приказа Министерства финансов Российской 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Федерации от 1 июля 2015г. № 103н «Об утверждении </w:t>
      </w:r>
      <w:proofErr w:type="gramStart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Порядка представления реестров расходных обязательств субъектов Российской Федерации</w:t>
      </w:r>
      <w:proofErr w:type="gramEnd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сводов реестров расходных обязательств муниципальных образований, входящих в состав субъекта Российской Федерации» (далее - приказ Министерства финансов Российской Федерации от 31 мая 2017 года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№ 82н).</w:t>
      </w:r>
    </w:p>
    <w:p w:rsidR="00BF5F6E" w:rsidRPr="00E7173A" w:rsidRDefault="00BF5F6E" w:rsidP="00E7173A">
      <w:pPr>
        <w:widowControl w:val="0"/>
        <w:numPr>
          <w:ilvl w:val="0"/>
          <w:numId w:val="2"/>
        </w:numPr>
        <w:tabs>
          <w:tab w:val="left" w:pos="1040"/>
        </w:tabs>
        <w:spacing w:after="0" w:line="317" w:lineRule="exact"/>
        <w:ind w:firstLine="800"/>
        <w:jc w:val="both"/>
        <w:rPr>
          <w:rFonts w:ascii="Times New Roman" w:hAnsi="Times New Roman"/>
          <w:sz w:val="28"/>
          <w:szCs w:val="28"/>
        </w:rPr>
      </w:pP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Данные реестра расходн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ых обязательств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используются </w:t>
      </w:r>
      <w:proofErr w:type="gramStart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proofErr w:type="gramEnd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BF5F6E" w:rsidRPr="00E7173A" w:rsidRDefault="00BF5F6E" w:rsidP="00E7173A">
      <w:pPr>
        <w:tabs>
          <w:tab w:val="left" w:pos="1040"/>
        </w:tabs>
        <w:spacing w:after="0" w:line="317" w:lineRule="exact"/>
        <w:ind w:firstLine="800"/>
        <w:jc w:val="both"/>
        <w:rPr>
          <w:rFonts w:ascii="Times New Roman" w:hAnsi="Times New Roman"/>
          <w:sz w:val="28"/>
          <w:szCs w:val="28"/>
        </w:rPr>
      </w:pP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а)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proofErr w:type="gramStart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составлении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проекта бюджета поселения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очередной финансовый год и плановый период;</w:t>
      </w:r>
    </w:p>
    <w:p w:rsidR="00BF5F6E" w:rsidRPr="00E7173A" w:rsidRDefault="00BF5F6E" w:rsidP="00E7173A">
      <w:pPr>
        <w:tabs>
          <w:tab w:val="left" w:pos="1042"/>
        </w:tabs>
        <w:spacing w:after="0" w:line="317" w:lineRule="exact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б)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внесении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изменений в решение о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бюджете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поселение»» 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на текущий финансовый год и плановый период;</w:t>
      </w:r>
    </w:p>
    <w:p w:rsidR="00BF5F6E" w:rsidRPr="00E7173A" w:rsidRDefault="00BF5F6E" w:rsidP="00E7173A">
      <w:pPr>
        <w:tabs>
          <w:tab w:val="left" w:pos="1052"/>
        </w:tabs>
        <w:spacing w:after="0" w:line="317" w:lineRule="exact"/>
        <w:ind w:firstLine="740"/>
        <w:jc w:val="both"/>
        <w:rPr>
          <w:rFonts w:ascii="Times New Roman" w:hAnsi="Times New Roman"/>
          <w:sz w:val="28"/>
          <w:szCs w:val="28"/>
        </w:rPr>
      </w:pP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в)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proofErr w:type="gramStart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ведении</w:t>
      </w:r>
      <w:proofErr w:type="gramEnd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сводной бюджетной росписи и лимитов 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юджетных обязательств бюджета поселения.</w:t>
      </w:r>
    </w:p>
    <w:p w:rsidR="00BF5F6E" w:rsidRPr="00E7173A" w:rsidRDefault="00BF5F6E" w:rsidP="00E7173A">
      <w:pPr>
        <w:widowControl w:val="0"/>
        <w:numPr>
          <w:ilvl w:val="0"/>
          <w:numId w:val="2"/>
        </w:numPr>
        <w:tabs>
          <w:tab w:val="left" w:pos="1035"/>
        </w:tabs>
        <w:spacing w:after="0" w:line="317" w:lineRule="exact"/>
        <w:ind w:firstLine="740"/>
        <w:jc w:val="both"/>
        <w:rPr>
          <w:rFonts w:ascii="Times New Roman" w:hAnsi="Times New Roman"/>
          <w:sz w:val="28"/>
          <w:szCs w:val="28"/>
        </w:rPr>
      </w:pP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В целях проведения анализа расходн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ых обязательств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реестр расходных обязатель</w:t>
      </w:r>
      <w:proofErr w:type="gramStart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ств гл</w:t>
      </w:r>
      <w:proofErr w:type="gramEnd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авного распорядителя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получателя средств бюджета поселения, представляемый в финансовое управление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, может содержать дополнительную информацию, перечень и состав ко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торой определяется финансовым управлением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F5F6E" w:rsidRPr="00E7173A" w:rsidRDefault="00BF5F6E" w:rsidP="00E7173A">
      <w:pPr>
        <w:widowControl w:val="0"/>
        <w:numPr>
          <w:ilvl w:val="0"/>
          <w:numId w:val="2"/>
        </w:numPr>
        <w:tabs>
          <w:tab w:val="left" w:pos="1035"/>
        </w:tabs>
        <w:spacing w:after="0" w:line="317" w:lineRule="exact"/>
        <w:ind w:firstLine="7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Главный распорядитель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получатель средств бюджета поселения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представляет реестр расходных обязательств главного распорядителя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получателя средств бюджета поселения в финансовое управление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района на бумажном носителе 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по форме, установленной приказом Министерства финансов Российской Федерации от 31 мая 2017 года X» 82н, в срок не позднее 10 апреля текущего финансового года.</w:t>
      </w:r>
      <w:proofErr w:type="gramEnd"/>
    </w:p>
    <w:p w:rsidR="00BF5F6E" w:rsidRPr="00E7173A" w:rsidRDefault="00BF5F6E" w:rsidP="00E7173A">
      <w:pPr>
        <w:widowControl w:val="0"/>
        <w:numPr>
          <w:ilvl w:val="0"/>
          <w:numId w:val="2"/>
        </w:numPr>
        <w:tabs>
          <w:tab w:val="left" w:pos="1035"/>
        </w:tabs>
        <w:spacing w:after="0" w:line="317" w:lineRule="exact"/>
        <w:ind w:firstLine="740"/>
        <w:jc w:val="both"/>
        <w:rPr>
          <w:rFonts w:ascii="Times New Roman" w:hAnsi="Times New Roman"/>
          <w:sz w:val="28"/>
          <w:szCs w:val="28"/>
        </w:rPr>
      </w:pP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В случае несоответствия информации, отражаемой в реестре расходных обязательств главного распорядителя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получателя средств бюджета поселения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, рекомендациям по заполнению реестров расходных обязательств субъектов Российской Федерации, утвержденным приказом Министерства финансов Российской Федерации от 31 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ая 2017 года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Х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82н, финансовое управление 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возвращает реестр расходных обязательств главного распорядителя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получателя средств бюджета поселения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доработку.</w:t>
      </w:r>
    </w:p>
    <w:p w:rsidR="00BF5F6E" w:rsidRPr="00E7173A" w:rsidRDefault="00BF5F6E" w:rsidP="00E7173A">
      <w:pPr>
        <w:spacing w:after="0" w:line="317" w:lineRule="exact"/>
        <w:ind w:firstLine="740"/>
        <w:jc w:val="both"/>
        <w:rPr>
          <w:rFonts w:ascii="Times New Roman" w:hAnsi="Times New Roman"/>
          <w:sz w:val="28"/>
          <w:szCs w:val="28"/>
        </w:rPr>
      </w:pP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Доработанный реестр расходных обязатель</w:t>
      </w:r>
      <w:proofErr w:type="gramStart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ств гл</w:t>
      </w:r>
      <w:proofErr w:type="gramEnd"/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авного распорядителя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получателя средств бюджета поселения представляется в финансовое управление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трехдневный срок после направления реестра на доработку.</w:t>
      </w:r>
    </w:p>
    <w:p w:rsidR="00BF5F6E" w:rsidRPr="00E7173A" w:rsidRDefault="00BF5F6E" w:rsidP="00E7173A">
      <w:pPr>
        <w:widowControl w:val="0"/>
        <w:numPr>
          <w:ilvl w:val="0"/>
          <w:numId w:val="2"/>
        </w:numPr>
        <w:tabs>
          <w:tab w:val="left" w:pos="1035"/>
        </w:tabs>
        <w:spacing w:after="0" w:line="317" w:lineRule="exact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Финансовое управление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представляет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Департамент финансов Брянской области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реестр расходн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ых обязательств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сельское поселение»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, свод реестров расходных обязательств муниципаль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ных образований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порядке, установленном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Департаментом 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финансов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Брянской области</w:t>
      </w:r>
      <w:r w:rsidRPr="00E7173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F5F6E" w:rsidRPr="00E7173A" w:rsidRDefault="00BF5F6E" w:rsidP="00E7173A">
      <w:pPr>
        <w:widowControl w:val="0"/>
        <w:tabs>
          <w:tab w:val="left" w:pos="1070"/>
        </w:tabs>
        <w:spacing w:after="0" w:line="317" w:lineRule="exact"/>
        <w:ind w:left="780"/>
        <w:jc w:val="both"/>
        <w:rPr>
          <w:rFonts w:ascii="Times New Roman" w:hAnsi="Times New Roman"/>
          <w:sz w:val="28"/>
          <w:szCs w:val="28"/>
        </w:rPr>
      </w:pPr>
    </w:p>
    <w:sectPr w:rsidR="00BF5F6E" w:rsidRPr="00E7173A" w:rsidSect="00A37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A1414"/>
    <w:multiLevelType w:val="multilevel"/>
    <w:tmpl w:val="D3808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9383B15"/>
    <w:multiLevelType w:val="multilevel"/>
    <w:tmpl w:val="BF269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64DE"/>
    <w:rsid w:val="000125CB"/>
    <w:rsid w:val="00015337"/>
    <w:rsid w:val="0003383B"/>
    <w:rsid w:val="000555D1"/>
    <w:rsid w:val="000862C2"/>
    <w:rsid w:val="00092192"/>
    <w:rsid w:val="000B14DC"/>
    <w:rsid w:val="000C041E"/>
    <w:rsid w:val="000C720D"/>
    <w:rsid w:val="000D1823"/>
    <w:rsid w:val="00105C4B"/>
    <w:rsid w:val="00122CCA"/>
    <w:rsid w:val="0013133F"/>
    <w:rsid w:val="001317BF"/>
    <w:rsid w:val="00131EC6"/>
    <w:rsid w:val="001325B4"/>
    <w:rsid w:val="00161696"/>
    <w:rsid w:val="001648CF"/>
    <w:rsid w:val="00182A56"/>
    <w:rsid w:val="00192776"/>
    <w:rsid w:val="001A6349"/>
    <w:rsid w:val="001B2690"/>
    <w:rsid w:val="001C451E"/>
    <w:rsid w:val="001D3539"/>
    <w:rsid w:val="00206F1D"/>
    <w:rsid w:val="00221E28"/>
    <w:rsid w:val="00234A71"/>
    <w:rsid w:val="00243F9F"/>
    <w:rsid w:val="00255700"/>
    <w:rsid w:val="00255BE9"/>
    <w:rsid w:val="002654E7"/>
    <w:rsid w:val="00267B58"/>
    <w:rsid w:val="00295686"/>
    <w:rsid w:val="002A1403"/>
    <w:rsid w:val="002B7699"/>
    <w:rsid w:val="002E1290"/>
    <w:rsid w:val="002E26A0"/>
    <w:rsid w:val="002F5B7F"/>
    <w:rsid w:val="00321AD5"/>
    <w:rsid w:val="00322012"/>
    <w:rsid w:val="00333F62"/>
    <w:rsid w:val="00335F62"/>
    <w:rsid w:val="00351446"/>
    <w:rsid w:val="003527D9"/>
    <w:rsid w:val="00360F14"/>
    <w:rsid w:val="00362F74"/>
    <w:rsid w:val="00387853"/>
    <w:rsid w:val="00390615"/>
    <w:rsid w:val="003A5DA1"/>
    <w:rsid w:val="003B25C8"/>
    <w:rsid w:val="003D0A6E"/>
    <w:rsid w:val="003F757D"/>
    <w:rsid w:val="0040177B"/>
    <w:rsid w:val="004427A0"/>
    <w:rsid w:val="00446EE7"/>
    <w:rsid w:val="0045360C"/>
    <w:rsid w:val="00454D5C"/>
    <w:rsid w:val="00463229"/>
    <w:rsid w:val="00470B8B"/>
    <w:rsid w:val="0048511A"/>
    <w:rsid w:val="004A2B32"/>
    <w:rsid w:val="004A2EA4"/>
    <w:rsid w:val="004C05B4"/>
    <w:rsid w:val="004E5CE9"/>
    <w:rsid w:val="004F32E2"/>
    <w:rsid w:val="00506A93"/>
    <w:rsid w:val="00526623"/>
    <w:rsid w:val="005378F8"/>
    <w:rsid w:val="00540373"/>
    <w:rsid w:val="005548CA"/>
    <w:rsid w:val="005709E7"/>
    <w:rsid w:val="005752A6"/>
    <w:rsid w:val="00587858"/>
    <w:rsid w:val="005A422A"/>
    <w:rsid w:val="005A78D7"/>
    <w:rsid w:val="005C6BB5"/>
    <w:rsid w:val="005D0C4F"/>
    <w:rsid w:val="005D6393"/>
    <w:rsid w:val="005D6C12"/>
    <w:rsid w:val="005D6E1D"/>
    <w:rsid w:val="005E1EF7"/>
    <w:rsid w:val="005F42DA"/>
    <w:rsid w:val="006022A4"/>
    <w:rsid w:val="006134E9"/>
    <w:rsid w:val="00645906"/>
    <w:rsid w:val="006649B7"/>
    <w:rsid w:val="00670B75"/>
    <w:rsid w:val="006729BD"/>
    <w:rsid w:val="00681BC0"/>
    <w:rsid w:val="006C5D32"/>
    <w:rsid w:val="006F403A"/>
    <w:rsid w:val="006F5AB6"/>
    <w:rsid w:val="00722417"/>
    <w:rsid w:val="00724A9C"/>
    <w:rsid w:val="007338E8"/>
    <w:rsid w:val="0074174B"/>
    <w:rsid w:val="00750568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97421"/>
    <w:rsid w:val="008B6993"/>
    <w:rsid w:val="008D1B2A"/>
    <w:rsid w:val="008D56DE"/>
    <w:rsid w:val="008F08B2"/>
    <w:rsid w:val="00902484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A1700D"/>
    <w:rsid w:val="00A35861"/>
    <w:rsid w:val="00A35CA8"/>
    <w:rsid w:val="00A375D8"/>
    <w:rsid w:val="00A61ABD"/>
    <w:rsid w:val="00A643E2"/>
    <w:rsid w:val="00A83279"/>
    <w:rsid w:val="00AB2EAB"/>
    <w:rsid w:val="00AC0C21"/>
    <w:rsid w:val="00AF49A3"/>
    <w:rsid w:val="00AF7F76"/>
    <w:rsid w:val="00B13DE2"/>
    <w:rsid w:val="00B2187F"/>
    <w:rsid w:val="00B33CAC"/>
    <w:rsid w:val="00B534D4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5F6E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A32B1"/>
    <w:rsid w:val="00CB06D9"/>
    <w:rsid w:val="00CB55C3"/>
    <w:rsid w:val="00CC4F95"/>
    <w:rsid w:val="00CE2890"/>
    <w:rsid w:val="00CF658C"/>
    <w:rsid w:val="00D1456D"/>
    <w:rsid w:val="00D4180E"/>
    <w:rsid w:val="00D530E7"/>
    <w:rsid w:val="00D54587"/>
    <w:rsid w:val="00D643D6"/>
    <w:rsid w:val="00D664DE"/>
    <w:rsid w:val="00D839A4"/>
    <w:rsid w:val="00D926AF"/>
    <w:rsid w:val="00E05CB7"/>
    <w:rsid w:val="00E24354"/>
    <w:rsid w:val="00E24E96"/>
    <w:rsid w:val="00E513DB"/>
    <w:rsid w:val="00E53113"/>
    <w:rsid w:val="00E56F14"/>
    <w:rsid w:val="00E574A5"/>
    <w:rsid w:val="00E70CD7"/>
    <w:rsid w:val="00E7173A"/>
    <w:rsid w:val="00E75D62"/>
    <w:rsid w:val="00E800F9"/>
    <w:rsid w:val="00E83779"/>
    <w:rsid w:val="00E84984"/>
    <w:rsid w:val="00E9474F"/>
    <w:rsid w:val="00EA2D0B"/>
    <w:rsid w:val="00EA5C4E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5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60C29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B2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187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1074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2016-04-13T09:40:00Z</cp:lastPrinted>
  <dcterms:created xsi:type="dcterms:W3CDTF">2016-03-31T13:30:00Z</dcterms:created>
  <dcterms:modified xsi:type="dcterms:W3CDTF">2018-05-17T05:54:00Z</dcterms:modified>
</cp:coreProperties>
</file>