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2BA" w:rsidRPr="007B02BA" w:rsidRDefault="007B02BA" w:rsidP="007B0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B02BA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7B02BA" w:rsidRPr="007B02BA" w:rsidRDefault="007B02BA" w:rsidP="007B0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B02BA">
        <w:rPr>
          <w:rFonts w:ascii="Times New Roman" w:hAnsi="Times New Roman" w:cs="Times New Roman"/>
          <w:sz w:val="28"/>
          <w:szCs w:val="28"/>
        </w:rPr>
        <w:t>ПОЧЕПСКИЙ МУНИЦИПАЛЬНЫЙ РАЙОН БРЯНСКОЙ ОБЛАСТИ</w:t>
      </w:r>
    </w:p>
    <w:p w:rsidR="007B02BA" w:rsidRPr="007B02BA" w:rsidRDefault="007B02BA" w:rsidP="007B02BA">
      <w:pPr>
        <w:rPr>
          <w:rFonts w:ascii="Times New Roman" w:hAnsi="Times New Roman" w:cs="Times New Roman"/>
          <w:sz w:val="28"/>
          <w:szCs w:val="28"/>
        </w:rPr>
      </w:pPr>
      <w:r w:rsidRPr="007B02BA">
        <w:rPr>
          <w:rFonts w:ascii="Times New Roman" w:hAnsi="Times New Roman" w:cs="Times New Roman"/>
          <w:sz w:val="28"/>
          <w:szCs w:val="28"/>
        </w:rPr>
        <w:t>РЕЧИЦКИЙ СЕЛЬСКИЙ СОВЕТ НАРОДНЫХ ДЕПУТАТОВ</w:t>
      </w:r>
    </w:p>
    <w:p w:rsidR="007B02BA" w:rsidRPr="007B02BA" w:rsidRDefault="007B02BA" w:rsidP="007B02BA">
      <w:pPr>
        <w:rPr>
          <w:rFonts w:ascii="Times New Roman" w:hAnsi="Times New Roman" w:cs="Times New Roman"/>
          <w:sz w:val="28"/>
          <w:szCs w:val="28"/>
        </w:rPr>
      </w:pPr>
    </w:p>
    <w:p w:rsidR="007B02BA" w:rsidRPr="007B02BA" w:rsidRDefault="007B02BA" w:rsidP="007B0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7B02BA">
        <w:rPr>
          <w:rFonts w:ascii="Times New Roman" w:hAnsi="Times New Roman" w:cs="Times New Roman"/>
          <w:sz w:val="28"/>
          <w:szCs w:val="28"/>
        </w:rPr>
        <w:t>РЕШЕНИЕ</w:t>
      </w:r>
    </w:p>
    <w:p w:rsidR="007B02BA" w:rsidRPr="007B02BA" w:rsidRDefault="007B02BA" w:rsidP="007B0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20.06.2022 № 105</w:t>
      </w:r>
    </w:p>
    <w:p w:rsidR="007B02BA" w:rsidRPr="007B02BA" w:rsidRDefault="007B02BA" w:rsidP="007B02BA">
      <w:pPr>
        <w:rPr>
          <w:rFonts w:ascii="Times New Roman" w:hAnsi="Times New Roman" w:cs="Times New Roman"/>
          <w:sz w:val="28"/>
          <w:szCs w:val="28"/>
        </w:rPr>
      </w:pPr>
      <w:r w:rsidRPr="007B02BA">
        <w:rPr>
          <w:rFonts w:ascii="Times New Roman" w:hAnsi="Times New Roman" w:cs="Times New Roman"/>
          <w:sz w:val="28"/>
          <w:szCs w:val="28"/>
        </w:rPr>
        <w:t>п. Речица</w:t>
      </w:r>
    </w:p>
    <w:p w:rsidR="007B02BA" w:rsidRPr="007B02BA" w:rsidRDefault="007B02BA" w:rsidP="007B02BA">
      <w:pPr>
        <w:rPr>
          <w:rFonts w:ascii="Times New Roman" w:hAnsi="Times New Roman" w:cs="Times New Roman"/>
          <w:sz w:val="28"/>
          <w:szCs w:val="28"/>
        </w:rPr>
      </w:pPr>
      <w:r w:rsidRPr="007B02BA">
        <w:rPr>
          <w:rFonts w:ascii="Times New Roman" w:hAnsi="Times New Roman" w:cs="Times New Roman"/>
          <w:sz w:val="28"/>
          <w:szCs w:val="28"/>
        </w:rPr>
        <w:t xml:space="preserve">О назначении дополнительных выборов депутата </w:t>
      </w:r>
      <w:proofErr w:type="spellStart"/>
      <w:r w:rsidRPr="007B02BA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7B02BA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</w:t>
      </w:r>
      <w:r w:rsidRPr="00510B91">
        <w:rPr>
          <w:rFonts w:ascii="Times New Roman" w:hAnsi="Times New Roman" w:cs="Times New Roman"/>
          <w:sz w:val="28"/>
          <w:szCs w:val="28"/>
        </w:rPr>
        <w:t xml:space="preserve">первого созыва </w:t>
      </w:r>
      <w:r w:rsidRPr="007B02BA">
        <w:rPr>
          <w:rFonts w:ascii="Times New Roman" w:hAnsi="Times New Roman" w:cs="Times New Roman"/>
          <w:sz w:val="28"/>
          <w:szCs w:val="28"/>
        </w:rPr>
        <w:t>по одноманд</w:t>
      </w:r>
      <w:r>
        <w:rPr>
          <w:rFonts w:ascii="Times New Roman" w:hAnsi="Times New Roman" w:cs="Times New Roman"/>
          <w:sz w:val="28"/>
          <w:szCs w:val="28"/>
        </w:rPr>
        <w:t>атному избирательному округу № 7</w:t>
      </w:r>
    </w:p>
    <w:p w:rsidR="007B02BA" w:rsidRPr="007B02BA" w:rsidRDefault="007B02BA" w:rsidP="007B0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B02BA">
        <w:rPr>
          <w:rFonts w:ascii="Times New Roman" w:hAnsi="Times New Roman" w:cs="Times New Roman"/>
          <w:sz w:val="28"/>
          <w:szCs w:val="28"/>
        </w:rPr>
        <w:t>В соответствии со статьей 71 Федерального закона от 12 июня 2002 года №67-ФЗ «Об основных гарантиях избирательных прав и права на участие в референду</w:t>
      </w:r>
      <w:r w:rsidR="00781B94">
        <w:rPr>
          <w:rFonts w:ascii="Times New Roman" w:hAnsi="Times New Roman" w:cs="Times New Roman"/>
          <w:sz w:val="28"/>
          <w:szCs w:val="28"/>
        </w:rPr>
        <w:t xml:space="preserve">ме граждан Российской </w:t>
      </w:r>
      <w:proofErr w:type="gramStart"/>
      <w:r w:rsidR="00781B94">
        <w:rPr>
          <w:rFonts w:ascii="Times New Roman" w:hAnsi="Times New Roman" w:cs="Times New Roman"/>
          <w:sz w:val="28"/>
          <w:szCs w:val="28"/>
        </w:rPr>
        <w:t>Федерации »</w:t>
      </w:r>
      <w:proofErr w:type="gramEnd"/>
      <w:r w:rsidRPr="007B02BA">
        <w:rPr>
          <w:rFonts w:ascii="Times New Roman" w:hAnsi="Times New Roman" w:cs="Times New Roman"/>
          <w:sz w:val="28"/>
          <w:szCs w:val="28"/>
        </w:rPr>
        <w:t>, статьей 52 Закона Брянской области от 26.06.2008г.</w:t>
      </w:r>
      <w:r w:rsidR="00781B94">
        <w:rPr>
          <w:rFonts w:ascii="Times New Roman" w:hAnsi="Times New Roman" w:cs="Times New Roman"/>
          <w:sz w:val="28"/>
          <w:szCs w:val="28"/>
        </w:rPr>
        <w:t>№ 54-З</w:t>
      </w:r>
      <w:r w:rsidRPr="007B02BA">
        <w:rPr>
          <w:rFonts w:ascii="Times New Roman" w:hAnsi="Times New Roman" w:cs="Times New Roman"/>
          <w:sz w:val="28"/>
          <w:szCs w:val="28"/>
        </w:rPr>
        <w:t xml:space="preserve"> «О выборах депутатов представительных органов муниципальных образовани</w:t>
      </w:r>
      <w:r w:rsidR="00F90831">
        <w:rPr>
          <w:rFonts w:ascii="Times New Roman" w:hAnsi="Times New Roman" w:cs="Times New Roman"/>
          <w:sz w:val="28"/>
          <w:szCs w:val="28"/>
        </w:rPr>
        <w:t>й в Брянской области</w:t>
      </w:r>
      <w:r w:rsidR="00781B94">
        <w:rPr>
          <w:rFonts w:ascii="Times New Roman" w:hAnsi="Times New Roman" w:cs="Times New Roman"/>
          <w:sz w:val="28"/>
          <w:szCs w:val="28"/>
        </w:rPr>
        <w:t>»</w:t>
      </w:r>
      <w:r w:rsidR="00F90831">
        <w:rPr>
          <w:rFonts w:ascii="Times New Roman" w:hAnsi="Times New Roman" w:cs="Times New Roman"/>
          <w:sz w:val="28"/>
          <w:szCs w:val="28"/>
        </w:rPr>
        <w:t xml:space="preserve">, </w:t>
      </w:r>
      <w:r w:rsidRPr="007B02BA">
        <w:rPr>
          <w:rFonts w:ascii="Times New Roman" w:hAnsi="Times New Roman" w:cs="Times New Roman"/>
          <w:sz w:val="28"/>
          <w:szCs w:val="28"/>
        </w:rPr>
        <w:t xml:space="preserve"> Устава </w:t>
      </w:r>
      <w:proofErr w:type="spellStart"/>
      <w:r w:rsidRPr="007B02BA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7B02B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7B02B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7B02BA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области, </w:t>
      </w:r>
      <w:proofErr w:type="spellStart"/>
      <w:r w:rsidRPr="007B02BA">
        <w:rPr>
          <w:rFonts w:ascii="Times New Roman" w:hAnsi="Times New Roman" w:cs="Times New Roman"/>
          <w:sz w:val="28"/>
          <w:szCs w:val="28"/>
        </w:rPr>
        <w:t>Речицкий</w:t>
      </w:r>
      <w:proofErr w:type="spellEnd"/>
      <w:r w:rsidRPr="007B02BA"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</w:t>
      </w:r>
    </w:p>
    <w:p w:rsidR="007B02BA" w:rsidRPr="007B02BA" w:rsidRDefault="007B02BA" w:rsidP="007B02BA">
      <w:pPr>
        <w:rPr>
          <w:rFonts w:ascii="Times New Roman" w:hAnsi="Times New Roman" w:cs="Times New Roman"/>
          <w:sz w:val="28"/>
          <w:szCs w:val="28"/>
        </w:rPr>
      </w:pPr>
      <w:r w:rsidRPr="007B02BA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7B02BA" w:rsidRPr="007B02BA" w:rsidRDefault="007B02BA" w:rsidP="007B02BA">
      <w:pPr>
        <w:rPr>
          <w:rFonts w:ascii="Times New Roman" w:hAnsi="Times New Roman" w:cs="Times New Roman"/>
          <w:sz w:val="28"/>
          <w:szCs w:val="28"/>
        </w:rPr>
      </w:pPr>
      <w:r w:rsidRPr="007B02BA">
        <w:rPr>
          <w:rFonts w:ascii="Times New Roman" w:hAnsi="Times New Roman" w:cs="Times New Roman"/>
          <w:sz w:val="28"/>
          <w:szCs w:val="28"/>
        </w:rPr>
        <w:t>1.</w:t>
      </w:r>
      <w:r w:rsidRPr="007B02BA">
        <w:rPr>
          <w:rFonts w:ascii="Times New Roman" w:hAnsi="Times New Roman" w:cs="Times New Roman"/>
          <w:sz w:val="28"/>
          <w:szCs w:val="28"/>
        </w:rPr>
        <w:tab/>
        <w:t xml:space="preserve">Назначить </w:t>
      </w:r>
      <w:r w:rsidR="00781B94">
        <w:rPr>
          <w:rFonts w:ascii="Times New Roman" w:hAnsi="Times New Roman" w:cs="Times New Roman"/>
          <w:sz w:val="28"/>
          <w:szCs w:val="28"/>
        </w:rPr>
        <w:t>на 11 сентября 2022</w:t>
      </w:r>
      <w:r w:rsidR="00781B94" w:rsidRPr="007B02BA">
        <w:rPr>
          <w:rFonts w:ascii="Times New Roman" w:hAnsi="Times New Roman" w:cs="Times New Roman"/>
          <w:sz w:val="28"/>
          <w:szCs w:val="28"/>
        </w:rPr>
        <w:t xml:space="preserve"> года</w:t>
      </w:r>
      <w:r w:rsidR="00781B94" w:rsidRPr="007B02BA">
        <w:rPr>
          <w:rFonts w:ascii="Times New Roman" w:hAnsi="Times New Roman" w:cs="Times New Roman"/>
          <w:sz w:val="28"/>
          <w:szCs w:val="28"/>
        </w:rPr>
        <w:t xml:space="preserve"> </w:t>
      </w:r>
      <w:r w:rsidRPr="007B02BA">
        <w:rPr>
          <w:rFonts w:ascii="Times New Roman" w:hAnsi="Times New Roman" w:cs="Times New Roman"/>
          <w:sz w:val="28"/>
          <w:szCs w:val="28"/>
        </w:rPr>
        <w:t xml:space="preserve">дополнительные выборы депутата </w:t>
      </w:r>
      <w:proofErr w:type="spellStart"/>
      <w:r w:rsidRPr="007B02BA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7B02BA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первого созыва по одномандатному избирательному окру</w:t>
      </w:r>
      <w:r>
        <w:rPr>
          <w:rFonts w:ascii="Times New Roman" w:hAnsi="Times New Roman" w:cs="Times New Roman"/>
          <w:sz w:val="28"/>
          <w:szCs w:val="28"/>
        </w:rPr>
        <w:t xml:space="preserve">гу № </w:t>
      </w:r>
      <w:r w:rsidR="00781B94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7B02BA">
        <w:rPr>
          <w:rFonts w:ascii="Times New Roman" w:hAnsi="Times New Roman" w:cs="Times New Roman"/>
          <w:sz w:val="28"/>
          <w:szCs w:val="28"/>
        </w:rPr>
        <w:t>.</w:t>
      </w:r>
    </w:p>
    <w:p w:rsidR="007B02BA" w:rsidRPr="007B02BA" w:rsidRDefault="007B02BA" w:rsidP="007B02BA">
      <w:pPr>
        <w:rPr>
          <w:rFonts w:ascii="Times New Roman" w:hAnsi="Times New Roman" w:cs="Times New Roman"/>
          <w:sz w:val="28"/>
          <w:szCs w:val="28"/>
        </w:rPr>
      </w:pPr>
      <w:r w:rsidRPr="007B02BA">
        <w:rPr>
          <w:rFonts w:ascii="Times New Roman" w:hAnsi="Times New Roman" w:cs="Times New Roman"/>
          <w:sz w:val="28"/>
          <w:szCs w:val="28"/>
        </w:rPr>
        <w:t>2.</w:t>
      </w:r>
      <w:r w:rsidRPr="007B02BA">
        <w:rPr>
          <w:rFonts w:ascii="Times New Roman" w:hAnsi="Times New Roman" w:cs="Times New Roman"/>
          <w:sz w:val="28"/>
          <w:szCs w:val="28"/>
        </w:rPr>
        <w:tab/>
        <w:t>Настоящее Решение вступает в силу со дня официального опубликования в районной газете «</w:t>
      </w:r>
      <w:proofErr w:type="spellStart"/>
      <w:r w:rsidRPr="007B02BA">
        <w:rPr>
          <w:rFonts w:ascii="Times New Roman" w:hAnsi="Times New Roman" w:cs="Times New Roman"/>
          <w:sz w:val="28"/>
          <w:szCs w:val="28"/>
        </w:rPr>
        <w:t>Почепское</w:t>
      </w:r>
      <w:proofErr w:type="spellEnd"/>
      <w:r w:rsidRPr="007B02BA">
        <w:rPr>
          <w:rFonts w:ascii="Times New Roman" w:hAnsi="Times New Roman" w:cs="Times New Roman"/>
          <w:sz w:val="28"/>
          <w:szCs w:val="28"/>
        </w:rPr>
        <w:t xml:space="preserve"> слово» и подлежит размещению на официальном сайте </w:t>
      </w:r>
      <w:proofErr w:type="spellStart"/>
      <w:r w:rsidRPr="007B02BA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Pr="007B02BA">
        <w:rPr>
          <w:rFonts w:ascii="Times New Roman" w:hAnsi="Times New Roman" w:cs="Times New Roman"/>
          <w:sz w:val="28"/>
          <w:szCs w:val="28"/>
        </w:rPr>
        <w:t xml:space="preserve"> сельской администрации www.posrechiza.ru в сети интернет.</w:t>
      </w:r>
    </w:p>
    <w:p w:rsidR="007B02BA" w:rsidRPr="007B02BA" w:rsidRDefault="007B02BA" w:rsidP="007B02BA">
      <w:pPr>
        <w:rPr>
          <w:rFonts w:ascii="Times New Roman" w:hAnsi="Times New Roman" w:cs="Times New Roman"/>
          <w:sz w:val="28"/>
          <w:szCs w:val="28"/>
        </w:rPr>
      </w:pPr>
      <w:r w:rsidRPr="007B02BA">
        <w:rPr>
          <w:rFonts w:ascii="Times New Roman" w:hAnsi="Times New Roman" w:cs="Times New Roman"/>
          <w:sz w:val="28"/>
          <w:szCs w:val="28"/>
        </w:rPr>
        <w:t>3.</w:t>
      </w:r>
      <w:r w:rsidRPr="007B02BA">
        <w:rPr>
          <w:rFonts w:ascii="Times New Roman" w:hAnsi="Times New Roman" w:cs="Times New Roman"/>
          <w:sz w:val="28"/>
          <w:szCs w:val="28"/>
        </w:rPr>
        <w:tab/>
        <w:t>Контроль за исполнением решения возложить на главу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7B02BA" w:rsidRPr="007B02BA" w:rsidRDefault="007B02BA" w:rsidP="007B02BA">
      <w:pPr>
        <w:rPr>
          <w:rFonts w:ascii="Times New Roman" w:hAnsi="Times New Roman" w:cs="Times New Roman"/>
          <w:sz w:val="28"/>
          <w:szCs w:val="28"/>
        </w:rPr>
      </w:pPr>
      <w:r w:rsidRPr="007B02B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7B02BA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7B0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2BA" w:rsidRPr="007B02BA" w:rsidRDefault="007B02BA" w:rsidP="007B02BA">
      <w:pPr>
        <w:rPr>
          <w:rFonts w:ascii="Times New Roman" w:hAnsi="Times New Roman" w:cs="Times New Roman"/>
          <w:sz w:val="28"/>
          <w:szCs w:val="28"/>
        </w:rPr>
      </w:pPr>
      <w:r w:rsidRPr="007B02BA"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          Н.Н. Шипулина</w:t>
      </w:r>
    </w:p>
    <w:p w:rsidR="007B02BA" w:rsidRPr="007B02BA" w:rsidRDefault="007B02BA" w:rsidP="007B02BA">
      <w:pPr>
        <w:rPr>
          <w:rFonts w:ascii="Times New Roman" w:hAnsi="Times New Roman" w:cs="Times New Roman"/>
          <w:sz w:val="28"/>
          <w:szCs w:val="28"/>
        </w:rPr>
      </w:pPr>
    </w:p>
    <w:p w:rsidR="007B02BA" w:rsidRPr="007B02BA" w:rsidRDefault="007B02BA" w:rsidP="007B02BA">
      <w:pPr>
        <w:rPr>
          <w:rFonts w:ascii="Times New Roman" w:hAnsi="Times New Roman" w:cs="Times New Roman"/>
          <w:sz w:val="28"/>
          <w:szCs w:val="28"/>
        </w:rPr>
      </w:pPr>
    </w:p>
    <w:p w:rsidR="007B02BA" w:rsidRPr="007B02BA" w:rsidRDefault="007B02BA" w:rsidP="007B02BA">
      <w:pPr>
        <w:rPr>
          <w:rFonts w:ascii="Times New Roman" w:hAnsi="Times New Roman" w:cs="Times New Roman"/>
          <w:sz w:val="28"/>
          <w:szCs w:val="28"/>
        </w:rPr>
      </w:pPr>
    </w:p>
    <w:p w:rsidR="007F2FE2" w:rsidRPr="007B02BA" w:rsidRDefault="007F2FE2">
      <w:pPr>
        <w:rPr>
          <w:rFonts w:ascii="Times New Roman" w:hAnsi="Times New Roman" w:cs="Times New Roman"/>
          <w:sz w:val="28"/>
          <w:szCs w:val="28"/>
        </w:rPr>
      </w:pPr>
    </w:p>
    <w:sectPr w:rsidR="007F2FE2" w:rsidRPr="007B0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2B1"/>
    <w:rsid w:val="00510B91"/>
    <w:rsid w:val="00781B94"/>
    <w:rsid w:val="007B02BA"/>
    <w:rsid w:val="007F2FE2"/>
    <w:rsid w:val="00D862B1"/>
    <w:rsid w:val="00F9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78622-FE00-4D44-A5D7-CD5E2FF5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02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2022-06-23T06:20:00Z</cp:lastPrinted>
  <dcterms:created xsi:type="dcterms:W3CDTF">2022-06-07T08:37:00Z</dcterms:created>
  <dcterms:modified xsi:type="dcterms:W3CDTF">2022-06-23T06:20:00Z</dcterms:modified>
</cp:coreProperties>
</file>