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4D4" w:rsidRDefault="00B524D4" w:rsidP="00B524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РОССИЙСКАЯ ФЕДЕРАЦИЯ                    </w:t>
      </w:r>
    </w:p>
    <w:p w:rsidR="00B524D4" w:rsidRDefault="00B524D4" w:rsidP="00B524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БРЯНСКАЯ ОБЛАСТЬ </w:t>
      </w:r>
    </w:p>
    <w:p w:rsidR="00B524D4" w:rsidRDefault="00B524D4" w:rsidP="00B524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ПОЧЕПСКИЙ МУНИЦИПАЛЬНЫЙ РАЙОН</w:t>
      </w:r>
    </w:p>
    <w:p w:rsidR="00B524D4" w:rsidRDefault="00B524D4" w:rsidP="00B524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РЕЧИЦКИЙ СЕЛЬСКИЙ СОВЕТ НАРОДНЫХ ДЕПУТАТОВ</w:t>
      </w:r>
    </w:p>
    <w:p w:rsidR="00B524D4" w:rsidRDefault="00B524D4" w:rsidP="00B524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524D4" w:rsidRDefault="00B524D4" w:rsidP="00B524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РЕШЕНИЕ</w:t>
      </w:r>
    </w:p>
    <w:p w:rsidR="00B524D4" w:rsidRDefault="00B524D4" w:rsidP="00B524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29.12.2023 г. №</w:t>
      </w:r>
      <w:r w:rsidR="00BC49FB">
        <w:rPr>
          <w:rFonts w:ascii="Times New Roman" w:hAnsi="Times New Roman" w:cs="Times New Roman"/>
          <w:sz w:val="28"/>
          <w:szCs w:val="28"/>
        </w:rPr>
        <w:t xml:space="preserve"> 147</w:t>
      </w:r>
      <w:bookmarkStart w:id="0" w:name="_GoBack"/>
      <w:bookmarkEnd w:id="0"/>
    </w:p>
    <w:p w:rsidR="00B524D4" w:rsidRDefault="00B524D4" w:rsidP="00B524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пос. Речица</w:t>
      </w:r>
    </w:p>
    <w:p w:rsidR="00B524D4" w:rsidRDefault="00B524D4" w:rsidP="00B524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524D4" w:rsidRDefault="00B524D4" w:rsidP="00B524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принятии части полномочий</w:t>
      </w:r>
    </w:p>
    <w:p w:rsidR="00B524D4" w:rsidRDefault="00B524D4" w:rsidP="00B524D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B524D4" w:rsidRDefault="00B524D4" w:rsidP="00B524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муниципальному образованию</w:t>
      </w:r>
    </w:p>
    <w:p w:rsidR="00B524D4" w:rsidRDefault="00B524D4" w:rsidP="00B524D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Речицкое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 по дорогам.</w:t>
      </w:r>
    </w:p>
    <w:p w:rsidR="00B524D4" w:rsidRDefault="00B524D4" w:rsidP="00B524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524D4" w:rsidRDefault="00B524D4" w:rsidP="00B524D4">
      <w:pPr>
        <w:pStyle w:val="1"/>
        <w:shd w:val="clear" w:color="auto" w:fill="auto"/>
        <w:spacing w:before="0" w:after="0" w:line="274" w:lineRule="exact"/>
        <w:ind w:left="20"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Руководствуясь частью 4 статьи 15 Федерального Закона от 06.10.2003 года № 131-ФЗ «Об общих принципах организации местного самоуправления в Российской Федерации»,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сельский Совет народных депутатов</w:t>
      </w:r>
    </w:p>
    <w:p w:rsidR="00B524D4" w:rsidRDefault="00B524D4" w:rsidP="00B524D4">
      <w:pPr>
        <w:pStyle w:val="1"/>
        <w:shd w:val="clear" w:color="auto" w:fill="auto"/>
        <w:spacing w:before="0" w:after="0" w:line="274" w:lineRule="exact"/>
        <w:ind w:left="20" w:right="58"/>
        <w:jc w:val="both"/>
        <w:rPr>
          <w:rFonts w:ascii="Times New Roman" w:hAnsi="Times New Roman" w:cs="Times New Roman"/>
          <w:sz w:val="28"/>
          <w:szCs w:val="28"/>
        </w:rPr>
      </w:pPr>
    </w:p>
    <w:p w:rsidR="00B524D4" w:rsidRDefault="00B524D4" w:rsidP="00B524D4">
      <w:pPr>
        <w:pStyle w:val="1"/>
        <w:shd w:val="clear" w:color="auto" w:fill="auto"/>
        <w:spacing w:before="0" w:after="262" w:line="240" w:lineRule="exact"/>
        <w:ind w:left="2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РЕШИЛ:</w:t>
      </w:r>
    </w:p>
    <w:p w:rsidR="00B524D4" w:rsidRDefault="00B524D4" w:rsidP="00B524D4">
      <w:pPr>
        <w:pStyle w:val="1"/>
        <w:shd w:val="clear" w:color="auto" w:fill="auto"/>
        <w:spacing w:before="0" w:after="0" w:line="240" w:lineRule="auto"/>
        <w:ind w:left="2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1.Принять осуществление части полномочий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  муниципальному образованию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 по дорогам на 2024 год, в пределах компетенции установленной Уставом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 по решению вопросов местного значения:</w:t>
      </w:r>
    </w:p>
    <w:p w:rsidR="00B524D4" w:rsidRDefault="00B524D4" w:rsidP="00B524D4">
      <w:pPr>
        <w:pStyle w:val="1"/>
        <w:shd w:val="clear" w:color="auto" w:fill="auto"/>
        <w:spacing w:before="0" w:after="0" w:line="240" w:lineRule="auto"/>
        <w:ind w:left="2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1.1. по дорожной деятельности в отношении автомобильных дорог местного значения в границах населенных пунктов поселения, включая создание и обеспечение функционирования парковок (парковочных мест) и осуществление муниципального контроля за сохранностью автомобильных дорог в области использования автомобильных дорог и осуществления дорожной деятельности в соответствии с законодательством Российской Федерации.</w:t>
      </w:r>
    </w:p>
    <w:p w:rsidR="00B524D4" w:rsidRDefault="00B524D4" w:rsidP="00B524D4">
      <w:pPr>
        <w:pStyle w:val="1"/>
        <w:shd w:val="clear" w:color="auto" w:fill="auto"/>
        <w:tabs>
          <w:tab w:val="left" w:pos="758"/>
        </w:tabs>
        <w:spacing w:before="0" w:after="0" w:line="240" w:lineRule="auto"/>
        <w:ind w:right="104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2.Речицкой сельской администрации обеспечить подписание соглашения, указанного в п.1 настоящего решения. </w:t>
      </w:r>
    </w:p>
    <w:p w:rsidR="00B524D4" w:rsidRDefault="00B524D4" w:rsidP="00B524D4">
      <w:pPr>
        <w:pStyle w:val="1"/>
        <w:shd w:val="clear" w:color="auto" w:fill="auto"/>
        <w:tabs>
          <w:tab w:val="left" w:pos="758"/>
        </w:tabs>
        <w:spacing w:before="0" w:after="0" w:line="240" w:lineRule="auto"/>
        <w:ind w:right="104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3.Настоящее решение опубликовать в установленном порядке и разместить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поселения. </w:t>
      </w:r>
    </w:p>
    <w:p w:rsidR="00B524D4" w:rsidRDefault="00B524D4" w:rsidP="00B524D4">
      <w:pPr>
        <w:pStyle w:val="1"/>
        <w:shd w:val="clear" w:color="auto" w:fill="auto"/>
        <w:tabs>
          <w:tab w:val="left" w:pos="812"/>
        </w:tabs>
        <w:spacing w:before="0" w:after="83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4.Контроль за исполнением настоящего решения оставляю за собой.</w:t>
      </w:r>
    </w:p>
    <w:p w:rsidR="00B524D4" w:rsidRDefault="00B524D4" w:rsidP="00B524D4">
      <w:pPr>
        <w:pStyle w:val="1"/>
        <w:shd w:val="clear" w:color="auto" w:fill="auto"/>
        <w:tabs>
          <w:tab w:val="left" w:pos="812"/>
        </w:tabs>
        <w:spacing w:before="0" w:after="83" w:line="274" w:lineRule="exact"/>
        <w:jc w:val="left"/>
        <w:rPr>
          <w:sz w:val="28"/>
          <w:szCs w:val="28"/>
        </w:rPr>
      </w:pPr>
    </w:p>
    <w:p w:rsidR="00B524D4" w:rsidRDefault="00B524D4" w:rsidP="00B524D4">
      <w:pPr>
        <w:pStyle w:val="1"/>
        <w:shd w:val="clear" w:color="auto" w:fill="auto"/>
        <w:tabs>
          <w:tab w:val="left" w:pos="812"/>
        </w:tabs>
        <w:spacing w:before="0" w:after="83" w:line="274" w:lineRule="exact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Речицкого</w:t>
      </w:r>
      <w:proofErr w:type="spellEnd"/>
      <w:r>
        <w:rPr>
          <w:sz w:val="28"/>
          <w:szCs w:val="28"/>
        </w:rPr>
        <w:t xml:space="preserve"> сельского поселения                                    Н.Н. Шипулина</w:t>
      </w:r>
    </w:p>
    <w:p w:rsidR="00B524D4" w:rsidRDefault="00B524D4" w:rsidP="00B524D4"/>
    <w:p w:rsidR="00B524D4" w:rsidRDefault="00B524D4" w:rsidP="00B524D4"/>
    <w:p w:rsidR="00DC790C" w:rsidRDefault="00DC790C"/>
    <w:sectPr w:rsidR="00DC790C" w:rsidSect="00B524D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BD3"/>
    <w:rsid w:val="00373BD3"/>
    <w:rsid w:val="00B524D4"/>
    <w:rsid w:val="00BC49FB"/>
    <w:rsid w:val="00DC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FF2ECD-B0E9-4774-8863-2C577E010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4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B524D4"/>
    <w:rPr>
      <w:rFonts w:ascii="Sylfaen" w:eastAsia="Sylfaen" w:hAnsi="Sylfaen" w:cs="Sylfaen"/>
      <w:shd w:val="clear" w:color="auto" w:fill="FFFFFF"/>
    </w:rPr>
  </w:style>
  <w:style w:type="paragraph" w:customStyle="1" w:styleId="1">
    <w:name w:val="Основной текст1"/>
    <w:basedOn w:val="a"/>
    <w:link w:val="a3"/>
    <w:rsid w:val="00B524D4"/>
    <w:pPr>
      <w:widowControl w:val="0"/>
      <w:shd w:val="clear" w:color="auto" w:fill="FFFFFF"/>
      <w:spacing w:before="780" w:after="360" w:line="0" w:lineRule="atLeast"/>
      <w:jc w:val="center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46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2023-12-27T13:10:00Z</dcterms:created>
  <dcterms:modified xsi:type="dcterms:W3CDTF">2023-12-27T13:21:00Z</dcterms:modified>
</cp:coreProperties>
</file>