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РОССИЙСКАЯ    ФЕДЕРАЦИЯ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БРЯНСКАЯ   ОБЛАСТЬ ПОЧЕПСКИЙ РАЙОН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РЕЧИЦКИЙ СЕЛЬСКИЙ  СОВЕТ  НАРОДНЫХ  ДЕПУТАТОВ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Е Ш Е Н И Е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От    04.02.2020  г.  №  40          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пос. Речица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686ACD" w:rsidRDefault="00686ACD" w:rsidP="00686ACD">
      <w:pPr>
        <w:widowControl w:val="0"/>
        <w:autoSpaceDE w:val="0"/>
        <w:autoSpaceDN w:val="0"/>
        <w:spacing w:line="240" w:lineRule="auto"/>
        <w:ind w:right="269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 внесении изменений в Решение сельского Совета народных депутатов от 02.10.2019 года № 202   «Об оплате труда выборных должностных лиц местного самоуправления, осуществляющих свои полномочия на постоянной основе, муниципальных служащих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Речицкое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сельское поселение»</w:t>
      </w:r>
    </w:p>
    <w:p w:rsidR="00686ACD" w:rsidRDefault="00686ACD" w:rsidP="00686ACD">
      <w:pPr>
        <w:widowControl w:val="0"/>
        <w:autoSpaceDE w:val="0"/>
        <w:autoSpaceDN w:val="0"/>
        <w:spacing w:line="240" w:lineRule="auto"/>
        <w:ind w:right="269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(в редакции от 18.11.2019 года №29)</w:t>
      </w:r>
    </w:p>
    <w:p w:rsidR="00686ACD" w:rsidRDefault="00686ACD" w:rsidP="00686ACD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На основании Постановления Правительства Брянской области от 18.11.2019 г. №536-п «О внесении изменений в постановление Правительства Брянской области от 11 декабря 2017 года №633-п «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»,  </w:t>
      </w:r>
      <w:proofErr w:type="gramEnd"/>
    </w:p>
    <w:p w:rsidR="00686ACD" w:rsidRDefault="00686ACD" w:rsidP="00686ACD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</w:rPr>
        <w:t>Речицкий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сельский Совет народных депутатов РЕШИЛ: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1. Внести в Решение </w:t>
      </w:r>
      <w:r>
        <w:rPr>
          <w:rFonts w:ascii="Times New Roman" w:hAnsi="Times New Roman"/>
          <w:sz w:val="24"/>
          <w:szCs w:val="24"/>
          <w:lang w:eastAsia="ru-RU"/>
        </w:rPr>
        <w:t>сельского Совета народных депутатов от 02.10.2019 года № 202 «Об оплате труда выборных должностных лиц местного самоуправления, осуществляющих свои полномочия на постоянной основе, муниципальных служащих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Речицкое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сельское поселение» следующие изменения: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В приложении №1 к </w:t>
      </w:r>
      <w:hyperlink r:id="rId5" w:anchor="P44" w:history="1">
        <w:r>
          <w:rPr>
            <w:rStyle w:val="a3"/>
            <w:bCs/>
            <w:color w:val="000000"/>
            <w:sz w:val="24"/>
            <w:szCs w:val="24"/>
            <w:u w:val="none"/>
          </w:rPr>
          <w:t>Положению</w:t>
        </w:r>
      </w:hyperlink>
      <w:r>
        <w:rPr>
          <w:rFonts w:ascii="Times New Roman" w:hAnsi="Times New Roman"/>
          <w:bCs/>
          <w:color w:val="000000"/>
          <w:sz w:val="24"/>
          <w:szCs w:val="24"/>
        </w:rPr>
        <w:t xml:space="preserve"> об оплате труда выборных должностных лиц местного самоуправления, осуществляющих свои полномочия  на постоянной основе, муниципальных служащих муниципального образования «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Речицкое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сельское поселение» таблицу «Размеры должностных окладов по группам должностей в органах местного самоуправления» изложить в редакции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1 к настоящему решению.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2.Настоящее решение вступает в силу со дня подписания и распространяется на правоотношения, возникшие  с 1 января  2020 года.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 xml:space="preserve">3. Настоящее  решение  опубликовать (обнародовать) в установленном порядке  и разместить  на официальном  сайте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>Речицкой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 xml:space="preserve"> сельской администрации  в сети  Интернет.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Речицкого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сельского поселения                                  Н.Н. Шипулина 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Приложение 1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сельского Совета народных депутатов от 04.02.2020 г. №40 «</w:t>
      </w:r>
      <w:r>
        <w:rPr>
          <w:rFonts w:ascii="Times New Roman" w:hAnsi="Times New Roman"/>
          <w:sz w:val="24"/>
          <w:szCs w:val="24"/>
          <w:lang w:eastAsia="ru-RU"/>
        </w:rPr>
        <w:t xml:space="preserve">О внесении изменений в Решение сельского Совета народных депутатов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02.10.2019 года № 202   «Об оплате труда выборных должностных лиц местного самоуправления, осуществляющих свои полномочия на постоянной основе, муниципальных служащих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Речицкое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сельское поселение»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Положению об  оплате труда выборных должностных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лиц местного самоуправления, осуществляющих свои </w:t>
      </w:r>
      <w:proofErr w:type="gramEnd"/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полномочия на постоянной основе, </w:t>
      </w:r>
      <w:proofErr w:type="gramStart"/>
      <w:r>
        <w:rPr>
          <w:rFonts w:ascii="Times New Roman" w:hAnsi="Times New Roman"/>
          <w:sz w:val="24"/>
          <w:szCs w:val="24"/>
        </w:rPr>
        <w:t>муниципальных</w:t>
      </w:r>
      <w:proofErr w:type="gramEnd"/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служащих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Речицкое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поселение»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Размеры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должностных окладов по группам должностей в органах 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местного самоуправления </w:t>
      </w:r>
    </w:p>
    <w:p w:rsidR="00686ACD" w:rsidRDefault="00686ACD" w:rsidP="00686A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0" w:type="dxa"/>
        <w:tblInd w:w="2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61"/>
        <w:gridCol w:w="3239"/>
      </w:tblGrid>
      <w:tr w:rsidR="00686ACD" w:rsidTr="00686ACD"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Группы (наименование) должности </w:t>
            </w: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органов местного самоуправления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должностного оклада, руб.</w:t>
            </w:r>
          </w:p>
        </w:tc>
      </w:tr>
      <w:tr w:rsidR="00686ACD" w:rsidTr="00686ACD">
        <w:trPr>
          <w:trHeight w:val="855"/>
        </w:trPr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Выборные должностные лица местного самоуправления, осуществляющие свои полномочия на постоянной основе:</w:t>
            </w: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поселения</w:t>
            </w: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6299</w:t>
            </w:r>
          </w:p>
        </w:tc>
      </w:tr>
      <w:tr w:rsidR="00686ACD" w:rsidTr="00686ACD">
        <w:trPr>
          <w:trHeight w:val="2102"/>
        </w:trPr>
        <w:tc>
          <w:tcPr>
            <w:tcW w:w="6360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 служащие, замещающие старшие должности:</w:t>
            </w: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ACD" w:rsidRDefault="00686A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5379</w:t>
            </w:r>
          </w:p>
        </w:tc>
      </w:tr>
    </w:tbl>
    <w:p w:rsidR="003E2E47" w:rsidRDefault="003E2E47"/>
    <w:sectPr w:rsidR="003E2E47" w:rsidSect="00686AC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2CC"/>
    <w:rsid w:val="003E2E47"/>
    <w:rsid w:val="00686ACD"/>
    <w:rsid w:val="00F5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6ACD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6AC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8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F:\&#1057;&#1090;&#1072;&#1088;&#1086;&#1074;&#1086;&#1081;&#1090;&#1086;&#1074;&#1072;\&#1056;&#1077;&#1096;&#1077;&#1085;&#1080;&#1103;%202019%20&#1075;&#1086;&#1076;\&#1056;&#1077;&#1096;&#1077;&#1085;&#1080;&#1077;%20&#1087;&#1086;%20&#1060;&#1054;&#1058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2020-03-04T12:03:00Z</dcterms:created>
  <dcterms:modified xsi:type="dcterms:W3CDTF">2020-03-04T12:04:00Z</dcterms:modified>
</cp:coreProperties>
</file>