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A5" w:rsidRDefault="004E7A88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российская федерация</w:t>
      </w:r>
      <w:bookmarkEnd w:id="0"/>
      <w:bookmarkEnd w:id="1"/>
      <w:bookmarkEnd w:id="2"/>
    </w:p>
    <w:p w:rsidR="007D7EA5" w:rsidRDefault="004E7A88">
      <w:pPr>
        <w:pStyle w:val="11"/>
        <w:spacing w:after="360" w:line="209" w:lineRule="auto"/>
        <w:ind w:left="1100" w:hanging="160"/>
      </w:pPr>
      <w:r>
        <w:rPr>
          <w:b/>
          <w:bCs/>
        </w:rPr>
        <w:t>РЕЧИЦКИЙ СЕЛЬСКИЙ СОВЕТ НАРОДНЫХ ДЕПУТАТОВ ПОЧЕПСКОГО РАЙОНА БРЯНСКОЙ ОБЛАСТИ</w:t>
      </w:r>
    </w:p>
    <w:p w:rsidR="007D7EA5" w:rsidRDefault="004E7A88">
      <w:pPr>
        <w:pStyle w:val="11"/>
        <w:spacing w:after="800"/>
        <w:ind w:left="3480" w:firstLine="0"/>
      </w:pPr>
      <w:r>
        <w:t>РЕШЕНИЕ</w:t>
      </w:r>
    </w:p>
    <w:p w:rsidR="007D7EA5" w:rsidRDefault="004E7A88">
      <w:pPr>
        <w:pStyle w:val="11"/>
        <w:spacing w:after="0"/>
        <w:ind w:left="180" w:firstLine="20"/>
      </w:pPr>
      <w:r>
        <w:t>от 23.11.2018г. № 164</w:t>
      </w:r>
    </w:p>
    <w:p w:rsidR="007D7EA5" w:rsidRDefault="004E7A88">
      <w:pPr>
        <w:pStyle w:val="11"/>
        <w:ind w:left="180" w:firstLine="20"/>
      </w:pPr>
      <w:r>
        <w:t>пос. Речица</w:t>
      </w:r>
    </w:p>
    <w:p w:rsidR="007D7EA5" w:rsidRDefault="004E7A88">
      <w:pPr>
        <w:pStyle w:val="11"/>
        <w:ind w:left="180" w:firstLine="20"/>
      </w:pPr>
      <w:r>
        <w:t xml:space="preserve">О внесении изменений в Положение о порядке установления, выплаты и перерасчета пенсии за выслугу лет лицам, </w:t>
      </w:r>
      <w:r>
        <w:t>замещавшим муниципальные должности муниципальной службы в Речицком сельском поселении Почепского муниципального района</w:t>
      </w:r>
    </w:p>
    <w:p w:rsidR="007D7EA5" w:rsidRDefault="004E7A88">
      <w:pPr>
        <w:pStyle w:val="11"/>
        <w:ind w:left="180" w:firstLine="560"/>
      </w:pPr>
      <w:r>
        <w:t xml:space="preserve">На основании закона Брянской области № 46-3 от 16.06.2005 года «О государственной гражданской службе Брянской области», Устава Речицкого </w:t>
      </w:r>
      <w:r>
        <w:t>сельского поселения Почепского муниципального района, Речицкий сельский Совет народных депутатов РЕШИЛ:</w:t>
      </w:r>
    </w:p>
    <w:p w:rsidR="007D7EA5" w:rsidRDefault="004E7A88">
      <w:pPr>
        <w:pStyle w:val="11"/>
        <w:ind w:left="180" w:firstLine="320"/>
      </w:pPr>
      <w:r>
        <w:t>1. В Положении «О порядке установления, выплаты и перерасчета пенсии за выслугу лет лицам, замещавшим муниципальные должности муниципальной службы в Реч</w:t>
      </w:r>
      <w:r>
        <w:t>ицком сельском поселении:</w:t>
      </w:r>
    </w:p>
    <w:p w:rsidR="007D7EA5" w:rsidRDefault="004E7A88">
      <w:pPr>
        <w:pStyle w:val="11"/>
        <w:ind w:firstLine="480"/>
      </w:pPr>
      <w:r>
        <w:t>1) пункт 2 изложить в редакции:</w:t>
      </w:r>
    </w:p>
    <w:p w:rsidR="007D7EA5" w:rsidRDefault="004E7A88">
      <w:pPr>
        <w:pStyle w:val="11"/>
        <w:ind w:left="180" w:firstLine="20"/>
      </w:pPr>
      <w:r>
        <w:t>"2. Пенсия за выслугу лет устанавливается лицам, имеющим право на государственную пенсию по старости, либо государственную пенсию вследствие инвалидности, установленной в период исполнения обязаннос</w:t>
      </w:r>
      <w:r>
        <w:t>тей по должности муниципальной службы Речицкого сельского поселения, которая назначена в соответствии с федеральными законами "О государственном пенсионном обеспечении в Российской Федерации", "О трудовых пенсиях в Российской Федерации ", либо в соответств</w:t>
      </w:r>
      <w:r>
        <w:t>ии с Законом Российской Федерации "О социальной защите граждан, подвергшихся воздействию радиации вследствие катастрофы на Чернобыльской АЭС", либо к государственной пенсии, которая досрочно оформлена в соответствии с Законом Российской Федерации "О занято</w:t>
      </w:r>
      <w:r>
        <w:t>сти населения в Российской Федерации", замещавшим должности муниципальной службы Речицкого сельского поселения, предусмотренные Реестром муниципальных должностей муниципальной службы Речицкого сельского поселения и получавшим денежное содержание за счёт ср</w:t>
      </w:r>
      <w:r>
        <w:t>едств местного бюджета, при наличии следующих условий:</w:t>
      </w:r>
    </w:p>
    <w:p w:rsidR="007D7EA5" w:rsidRDefault="004E7A88">
      <w:pPr>
        <w:pStyle w:val="11"/>
        <w:tabs>
          <w:tab w:val="left" w:pos="752"/>
        </w:tabs>
        <w:spacing w:after="0"/>
        <w:ind w:firstLine="420"/>
      </w:pPr>
      <w:bookmarkStart w:id="3" w:name="bookmark3"/>
      <w:r>
        <w:rPr>
          <w:shd w:val="clear" w:color="auto" w:fill="FFFFFF"/>
        </w:rPr>
        <w:t>а</w:t>
      </w:r>
      <w:bookmarkEnd w:id="3"/>
      <w:r>
        <w:rPr>
          <w:shd w:val="clear" w:color="auto" w:fill="FFFFFF"/>
        </w:rPr>
        <w:t>)</w:t>
      </w:r>
      <w:r>
        <w:tab/>
        <w:t>возраста, предусмотренного приложением 1 к настоящему</w:t>
      </w:r>
    </w:p>
    <w:p w:rsidR="007D7EA5" w:rsidRDefault="004E7A88">
      <w:pPr>
        <w:pStyle w:val="11"/>
        <w:spacing w:line="230" w:lineRule="auto"/>
        <w:ind w:firstLine="420"/>
      </w:pPr>
      <w:r>
        <w:t>Положению в соответствии с приложением 5 к Федеральному закону "О</w:t>
      </w:r>
    </w:p>
    <w:p w:rsidR="007D7EA5" w:rsidRDefault="004E7A88">
      <w:pPr>
        <w:pStyle w:val="11"/>
        <w:ind w:left="420" w:firstLine="20"/>
      </w:pPr>
      <w:r>
        <w:t xml:space="preserve">страховых пенсиях", по достижении которого в период замещения </w:t>
      </w:r>
      <w:r>
        <w:lastRenderedPageBreak/>
        <w:t>должностей муниц</w:t>
      </w:r>
      <w:r>
        <w:t>ипальной службы в соответствующем году назначается страховая пенсия по старости;</w:t>
      </w:r>
    </w:p>
    <w:p w:rsidR="007D7EA5" w:rsidRDefault="004E7A88">
      <w:pPr>
        <w:pStyle w:val="11"/>
        <w:tabs>
          <w:tab w:val="left" w:pos="1045"/>
        </w:tabs>
        <w:ind w:left="420"/>
      </w:pPr>
      <w:bookmarkStart w:id="4" w:name="bookmark4"/>
      <w:r>
        <w:t>б</w:t>
      </w:r>
      <w:bookmarkEnd w:id="4"/>
      <w:r>
        <w:t>)</w:t>
      </w:r>
      <w:r>
        <w:tab/>
        <w:t>стажа муниципальной службы для назначения пенсии за выслугу лет (далее - стаж муниципальной службы), продолжительность которого в соответствующем году определяется согласно</w:t>
      </w:r>
      <w:r>
        <w:t xml:space="preserve"> приложению 2 к настоящему Положению в соответствии с приложением к Федеральному закону "О государственном пенсионном обеспечении в Российской Федерации";</w:t>
      </w:r>
    </w:p>
    <w:p w:rsidR="007D7EA5" w:rsidRDefault="004E7A88">
      <w:pPr>
        <w:pStyle w:val="11"/>
        <w:tabs>
          <w:tab w:val="left" w:pos="1054"/>
        </w:tabs>
        <w:ind w:left="420"/>
      </w:pPr>
      <w:bookmarkStart w:id="5" w:name="bookmark5"/>
      <w:r>
        <w:t>в</w:t>
      </w:r>
      <w:bookmarkEnd w:id="5"/>
      <w:r>
        <w:t>)</w:t>
      </w:r>
      <w:r>
        <w:tab/>
        <w:t xml:space="preserve">увольнение с замещаемой должности муниципальной службы Речицкого сельского поселения имело место </w:t>
      </w:r>
      <w:r>
        <w:t>не ранее 1 июня 1997 года по всем основаниям, предусмотренным федеральным законодательством, за исключением случаев увольнения да совершение проступка, за который в соответствии с федеральным законодательством предусмотрено увольнение с работы.</w:t>
      </w:r>
    </w:p>
    <w:p w:rsidR="007D7EA5" w:rsidRDefault="004E7A88">
      <w:pPr>
        <w:pStyle w:val="11"/>
        <w:ind w:left="420"/>
      </w:pPr>
      <w:r>
        <w:t>Пенсия за в</w:t>
      </w:r>
      <w:r>
        <w:t>ыслугу лет указанным лицам назначается в размере 45 процентов среднемесячного заработка лица, замещавшего должность муниципальной службы, за вычетом страховой пенсии по старости (инвалидности), фиксированной выплаты к страховой пенсии и повышений фиксирова</w:t>
      </w:r>
      <w:r>
        <w:t>нной выплаты к страховой пенсии, установленных в соответствии с Федеральным законом "О страховых пенсиях".</w:t>
      </w:r>
    </w:p>
    <w:p w:rsidR="007D7EA5" w:rsidRDefault="004E7A88">
      <w:pPr>
        <w:pStyle w:val="11"/>
        <w:spacing w:after="0"/>
        <w:ind w:firstLine="720"/>
      </w:pPr>
      <w:r>
        <w:t>За каждый полный год стажа муниципальной службы свыше установленного согласно приложению 2 к настоящему Положению пенсия за выслугу лет увеличивается</w:t>
      </w:r>
      <w:r>
        <w:t xml:space="preserve"> на 3 процента среднемесячного заработка лица, замещавшего должность муниципальной службы. При этом общая сумма пенсии за выслугу лет и страховой пенсии по старости (инвалидности), фиксированной выплаты к страховой пенсии и повышений фиксированной выплаты </w:t>
      </w:r>
      <w:r>
        <w:t>к страховой пенсии не может превышать 75 процентов среднемесячного заработка лица, замещавшего должность муниципальной службы, определенного в соответствии с пунктами 3 и 5 настоящего Положения";</w:t>
      </w:r>
    </w:p>
    <w:p w:rsidR="007D7EA5" w:rsidRDefault="004E7A88">
      <w:pPr>
        <w:pStyle w:val="11"/>
        <w:ind w:firstLine="280"/>
        <w:jc w:val="both"/>
      </w:pPr>
      <w:r>
        <w:t>2) пункт 6 изложить в редакции:</w:t>
      </w:r>
    </w:p>
    <w:p w:rsidR="007D7EA5" w:rsidRDefault="004E7A88">
      <w:pPr>
        <w:pStyle w:val="11"/>
        <w:ind w:firstLine="0"/>
        <w:sectPr w:rsidR="007D7EA5">
          <w:footerReference w:type="default" r:id="rId7"/>
          <w:footerReference w:type="first" r:id="rId8"/>
          <w:pgSz w:w="11900" w:h="16840"/>
          <w:pgMar w:top="310" w:right="527" w:bottom="1704" w:left="1514" w:header="0" w:footer="3" w:gutter="0"/>
          <w:pgNumType w:start="1"/>
          <w:cols w:space="720"/>
          <w:noEndnote/>
          <w:titlePg/>
          <w:docGrid w:linePitch="360"/>
        </w:sectPr>
      </w:pPr>
      <w:r>
        <w:t>Размер ежемесячной доплаты к пенсии не может быть ниже установленного законодательством Российской Федерации размера б</w:t>
      </w:r>
      <w:r>
        <w:t>азовой части трудовой пенсии по старости.</w:t>
      </w:r>
    </w:p>
    <w:p w:rsidR="007D7EA5" w:rsidRDefault="004E7A88">
      <w:pPr>
        <w:pStyle w:val="22"/>
        <w:spacing w:after="240"/>
        <w:jc w:val="center"/>
      </w:pPr>
      <w:r>
        <w:lastRenderedPageBreak/>
        <w:t>Возраст, по достижении которого назначается</w:t>
      </w:r>
      <w:r>
        <w:br/>
        <w:t>страховая пенсия по старости в период замещения</w:t>
      </w:r>
      <w:r>
        <w:br/>
        <w:t>должностей муниципальной службы Речицко сельского поселения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44"/>
        <w:gridCol w:w="2976"/>
        <w:gridCol w:w="3331"/>
      </w:tblGrid>
      <w:tr w:rsidR="007D7EA5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left="22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од, в котором гражданин приобретает право на назначение стра</w:t>
            </w:r>
            <w:r>
              <w:rPr>
                <w:sz w:val="24"/>
                <w:szCs w:val="24"/>
              </w:rPr>
              <w:t>ховой пенсии по старости в соответствии с частью 1 статьи 8 и статьями 30-33 Федерального закона « О страховых пенсиях»</w:t>
            </w:r>
          </w:p>
        </w:tc>
        <w:tc>
          <w:tcPr>
            <w:tcW w:w="6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Возраст, по достижении которого назначается страховая пенсия по старости в период замещения должностей муниципальной службы Речицкого се</w:t>
            </w:r>
            <w:r>
              <w:rPr>
                <w:sz w:val="24"/>
                <w:szCs w:val="24"/>
              </w:rPr>
              <w:t>льского поселения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7D7EA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left="10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мужщины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&lt;*&gt; + б месяцев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/>
              <w:ind w:firstLine="1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+ 12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+ 12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+ 18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+ 18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‘V + 24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+ 24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+ 30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+ 30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+ 36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+ 36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+ 42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+ 42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+ 48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+ 48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+ 54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+ 54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+ 66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+ 72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  <w:p w:rsidR="007D7EA5" w:rsidRDefault="004E7A88">
            <w:pPr>
              <w:pStyle w:val="a5"/>
              <w:spacing w:after="0" w:line="180" w:lineRule="auto"/>
              <w:ind w:firstLine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»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+ 78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+ 84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left="13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+ 90 месяцев</w:t>
            </w:r>
          </w:p>
        </w:tc>
        <w:tc>
          <w:tcPr>
            <w:tcW w:w="3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31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2032 и последующие годы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+ 96 месяцев</w:t>
            </w:r>
          </w:p>
        </w:tc>
        <w:tc>
          <w:tcPr>
            <w:tcW w:w="33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+ 60 месяцев</w:t>
            </w:r>
          </w:p>
        </w:tc>
      </w:tr>
    </w:tbl>
    <w:p w:rsidR="007D7EA5" w:rsidRDefault="007D7EA5">
      <w:pPr>
        <w:spacing w:after="299" w:line="1" w:lineRule="exact"/>
      </w:pPr>
    </w:p>
    <w:p w:rsidR="007D7EA5" w:rsidRDefault="004E7A88">
      <w:pPr>
        <w:pStyle w:val="22"/>
        <w:spacing w:after="280" w:line="276" w:lineRule="auto"/>
        <w:ind w:left="680" w:firstLine="280"/>
        <w:sectPr w:rsidR="007D7EA5">
          <w:headerReference w:type="default" r:id="rId9"/>
          <w:footerReference w:type="default" r:id="rId10"/>
          <w:pgSz w:w="11900" w:h="16840"/>
          <w:pgMar w:top="538" w:right="234" w:bottom="1970" w:left="1807" w:header="0" w:footer="3" w:gutter="0"/>
          <w:pgNumType w:fmt="lowerRoman" w:start="1"/>
          <w:cols w:space="720"/>
          <w:noEndnote/>
          <w:docGrid w:linePitch="360"/>
        </w:sectPr>
      </w:pPr>
      <w:r>
        <w:t>&lt;*&gt; у - возраст, по достижении которого гражданин приобрел право на назначение страховой пенсии по старости в соответствии с частью 1 статьи 8 и статьями 30 - 33 Федерального закона «О страховых пенсиях».</w:t>
      </w:r>
    </w:p>
    <w:p w:rsidR="007D7EA5" w:rsidRDefault="004E7A88">
      <w:pPr>
        <w:pStyle w:val="22"/>
        <w:spacing w:after="500" w:line="276" w:lineRule="auto"/>
        <w:jc w:val="center"/>
      </w:pPr>
      <w:r>
        <w:lastRenderedPageBreak/>
        <w:t>Стаж муниципальной сл</w:t>
      </w:r>
      <w:r>
        <w:t>ужбы</w:t>
      </w:r>
      <w:r>
        <w:br/>
        <w:t>для назначения пенсии за выслугу лет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389"/>
        <w:gridCol w:w="3994"/>
      </w:tblGrid>
      <w:tr w:rsidR="007D7EA5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од назначения пенсии за выслугу лет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для назначения пенсии за выслугу лет в соответствующем году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 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лет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лет 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лет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лет 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’ 18 лет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лет 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лет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3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лет 6 месяцев</w:t>
            </w:r>
          </w:p>
        </w:tc>
      </w:tr>
      <w:tr w:rsidR="007D7EA5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и последующие годы</w:t>
            </w:r>
          </w:p>
        </w:tc>
        <w:tc>
          <w:tcPr>
            <w:tcW w:w="3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7EA5" w:rsidRDefault="004E7A88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</w:tbl>
    <w:p w:rsidR="007D7EA5" w:rsidRDefault="007D7EA5">
      <w:pPr>
        <w:spacing w:after="499" w:line="1" w:lineRule="exact"/>
      </w:pPr>
    </w:p>
    <w:p w:rsidR="007D7EA5" w:rsidRDefault="004E7A88">
      <w:pPr>
        <w:pStyle w:val="22"/>
        <w:numPr>
          <w:ilvl w:val="0"/>
          <w:numId w:val="1"/>
        </w:numPr>
        <w:tabs>
          <w:tab w:val="left" w:pos="1558"/>
        </w:tabs>
        <w:spacing w:after="40"/>
        <w:ind w:left="1200"/>
      </w:pPr>
      <w:bookmarkStart w:id="6" w:name="bookmark6"/>
      <w:bookmarkEnd w:id="6"/>
      <w:r>
        <w:t>Контроль за исполнением настоящего решения оставляю за собой.</w:t>
      </w:r>
    </w:p>
    <w:p w:rsidR="007D7EA5" w:rsidRDefault="004E7A88">
      <w:pPr>
        <w:pStyle w:val="22"/>
        <w:numPr>
          <w:ilvl w:val="0"/>
          <w:numId w:val="1"/>
        </w:numPr>
        <w:tabs>
          <w:tab w:val="left" w:pos="1558"/>
        </w:tabs>
        <w:spacing w:after="960"/>
        <w:ind w:left="1200"/>
      </w:pPr>
      <w:bookmarkStart w:id="7" w:name="bookmark7"/>
      <w:bookmarkEnd w:id="7"/>
      <w:r>
        <w:t>Настоящее Решение вступает в силу с момента его подписания.</w:t>
      </w:r>
    </w:p>
    <w:p w:rsidR="007D7EA5" w:rsidRDefault="007D7EA5">
      <w:pPr>
        <w:pStyle w:val="22"/>
        <w:spacing w:after="0"/>
        <w:ind w:firstLine="8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78.45pt;margin-top:1pt;width:102.25pt;height:15.1pt;z-index:-251658752;mso-position-horizontal-relative:page" filled="f" stroked="f">
            <v:textbox inset="0,0,0,0">
              <w:txbxContent>
                <w:p w:rsidR="007D7EA5" w:rsidRDefault="004E7A88">
                  <w:pPr>
                    <w:pStyle w:val="22"/>
                    <w:spacing w:after="0"/>
                  </w:pPr>
                  <w:r>
                    <w:t xml:space="preserve"> Н.Н. Шипулина</w:t>
                  </w:r>
                </w:p>
              </w:txbxContent>
            </v:textbox>
            <w10:wrap type="square" side="left" anchorx="page"/>
          </v:shape>
        </w:pict>
      </w:r>
      <w:r w:rsidR="004E7A88">
        <w:t xml:space="preserve">Глава Речицкого </w:t>
      </w:r>
      <w:r w:rsidR="004E7A88">
        <w:t>сельского поселения</w:t>
      </w:r>
    </w:p>
    <w:sectPr w:rsidR="007D7EA5" w:rsidSect="007D7EA5">
      <w:headerReference w:type="default" r:id="rId11"/>
      <w:footerReference w:type="default" r:id="rId12"/>
      <w:pgSz w:w="11900" w:h="16840"/>
      <w:pgMar w:top="1302" w:right="1057" w:bottom="1302" w:left="983" w:header="0" w:footer="87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88" w:rsidRDefault="004E7A88" w:rsidP="007D7EA5">
      <w:r>
        <w:separator/>
      </w:r>
    </w:p>
  </w:endnote>
  <w:endnote w:type="continuationSeparator" w:id="0">
    <w:p w:rsidR="004E7A88" w:rsidRDefault="004E7A88" w:rsidP="007D7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A5" w:rsidRDefault="007D7EA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6.9pt;margin-top:761.8pt;width:431.75pt;height:14.4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D7EA5" w:rsidRDefault="004E7A88">
                <w:pPr>
                  <w:pStyle w:val="2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2.Дополнить текст Положения приложением 1 следующего содержания.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A5" w:rsidRDefault="007D7EA5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A5" w:rsidRDefault="007D7EA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19.6pt;margin-top:743.5pt;width:378.95pt;height:12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D7EA5" w:rsidRDefault="004E7A88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1. Дополнить текст Положения приложением 2 следующего содержания: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A5" w:rsidRDefault="007D7EA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88" w:rsidRDefault="004E7A88"/>
  </w:footnote>
  <w:footnote w:type="continuationSeparator" w:id="0">
    <w:p w:rsidR="004E7A88" w:rsidRDefault="004E7A8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A5" w:rsidRDefault="007D7EA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75.8pt;margin-top:17.5pt;width:70.8pt;height:7.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D7EA5" w:rsidRDefault="004E7A88">
                <w:pPr>
                  <w:pStyle w:val="2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приложение </w:t>
                </w:r>
                <w:fldSimple w:instr=" PAGE \* MERGEFORMAT ">
                  <w:r w:rsidR="006F3D21" w:rsidRPr="006F3D21">
                    <w:rPr>
                      <w:noProof/>
                      <w:sz w:val="22"/>
                      <w:szCs w:val="22"/>
                    </w:rPr>
                    <w:t>i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EA5" w:rsidRDefault="007D7EA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70.35pt;margin-top:35.85pt;width:72.5pt;height:11.3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D7EA5" w:rsidRDefault="004E7A88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Приложение </w:t>
                </w:r>
                <w:fldSimple w:instr=" PAGE \* MERGEFORMAT ">
                  <w:r w:rsidR="006F3D21" w:rsidRPr="006F3D21">
                    <w:rPr>
                      <w:noProof/>
                      <w:sz w:val="24"/>
                      <w:szCs w:val="24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8430F"/>
    <w:multiLevelType w:val="multilevel"/>
    <w:tmpl w:val="C7B896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D7EA5"/>
    <w:rsid w:val="004E7A88"/>
    <w:rsid w:val="006F3D21"/>
    <w:rsid w:val="007D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7E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D7E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7D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7D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7D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7D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7D7EA5"/>
    <w:pPr>
      <w:jc w:val="center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11">
    <w:name w:val="Основной текст1"/>
    <w:basedOn w:val="a"/>
    <w:link w:val="a3"/>
    <w:rsid w:val="007D7EA5"/>
    <w:pPr>
      <w:spacing w:after="300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7D7EA5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7D7EA5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7D7EA5"/>
    <w:pPr>
      <w:spacing w:after="300"/>
      <w:ind w:firstLine="3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4940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2025-02-20T07:22:00Z</dcterms:created>
  <dcterms:modified xsi:type="dcterms:W3CDTF">2025-02-20T07:23:00Z</dcterms:modified>
</cp:coreProperties>
</file>